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A7BD" w14:textId="191FB7EB" w:rsidR="007C58A6" w:rsidRPr="0085656F" w:rsidRDefault="007C58A6" w:rsidP="00E80AE9">
      <w:pPr>
        <w:framePr w:hSpace="180" w:wrap="around" w:vAnchor="text" w:hAnchor="text" w:y="1"/>
        <w:suppressOverlap/>
        <w:jc w:val="center"/>
        <w:rPr>
          <w:rFonts w:asciiTheme="minorHAnsi" w:hAnsiTheme="minorHAnsi" w:cstheme="minorHAnsi"/>
        </w:rPr>
      </w:pPr>
      <w:r w:rsidRPr="0085656F">
        <w:rPr>
          <w:rFonts w:asciiTheme="minorHAnsi" w:hAnsiTheme="minorHAnsi" w:cstheme="minorHAnsi"/>
          <w:b/>
          <w:color w:val="8DB3E2" w:themeColor="text2" w:themeTint="66"/>
          <w:shd w:val="clear" w:color="auto" w:fill="002060"/>
        </w:rPr>
        <w:t xml:space="preserve"> </w:t>
      </w:r>
    </w:p>
    <w:p w14:paraId="27854106" w14:textId="201F9E99" w:rsidR="00E47C5F" w:rsidRPr="004C3D44" w:rsidRDefault="00E47C5F" w:rsidP="004C3D44">
      <w:pPr>
        <w:tabs>
          <w:tab w:val="left" w:pos="90"/>
        </w:tabs>
        <w:ind w:hanging="270"/>
        <w:jc w:val="center"/>
        <w:rPr>
          <w:rFonts w:asciiTheme="minorHAnsi" w:hAnsiTheme="minorHAnsi" w:cstheme="minorHAnsi"/>
          <w:sz w:val="36"/>
          <w:szCs w:val="36"/>
        </w:rPr>
      </w:pPr>
      <w:r w:rsidRPr="004C4A6D">
        <w:rPr>
          <w:rFonts w:asciiTheme="minorHAnsi" w:hAnsiTheme="minorHAnsi" w:cstheme="minorHAnsi"/>
          <w:b/>
          <w:color w:val="31849B" w:themeColor="accent5" w:themeShade="BF"/>
          <w:sz w:val="36"/>
          <w:szCs w:val="36"/>
        </w:rPr>
        <w:t>Road</w:t>
      </w:r>
      <w:r w:rsidR="00E80AE9" w:rsidRPr="004C4A6D">
        <w:rPr>
          <w:rFonts w:asciiTheme="minorHAnsi" w:hAnsiTheme="minorHAnsi" w:cstheme="minorHAnsi"/>
          <w:b/>
          <w:color w:val="31849B" w:themeColor="accent5" w:themeShade="BF"/>
          <w:sz w:val="36"/>
          <w:szCs w:val="36"/>
        </w:rPr>
        <w:t xml:space="preserve"> T</w:t>
      </w:r>
      <w:r w:rsidRPr="004C4A6D">
        <w:rPr>
          <w:rFonts w:asciiTheme="minorHAnsi" w:hAnsiTheme="minorHAnsi" w:cstheme="minorHAnsi"/>
          <w:b/>
          <w:color w:val="31849B" w:themeColor="accent5" w:themeShade="BF"/>
          <w:sz w:val="36"/>
          <w:szCs w:val="36"/>
        </w:rPr>
        <w:t>rip to TB Elimination: Packing the Essentials</w:t>
      </w:r>
      <w:r w:rsidR="000761B3">
        <w:rPr>
          <w:rFonts w:asciiTheme="minorHAnsi" w:hAnsiTheme="minorHAnsi" w:cstheme="minorHAnsi"/>
          <w:b/>
          <w:color w:val="31849B" w:themeColor="accent5" w:themeShade="BF"/>
          <w:sz w:val="36"/>
          <w:szCs w:val="36"/>
        </w:rPr>
        <w:t xml:space="preserve"> (</w:t>
      </w:r>
      <w:r w:rsidR="00773731">
        <w:rPr>
          <w:rFonts w:asciiTheme="minorHAnsi" w:hAnsiTheme="minorHAnsi" w:cstheme="minorHAnsi"/>
          <w:b/>
          <w:color w:val="31849B" w:themeColor="accent5" w:themeShade="BF"/>
          <w:sz w:val="36"/>
          <w:szCs w:val="36"/>
        </w:rPr>
        <w:t>01/03</w:t>
      </w:r>
      <w:r w:rsidR="000761B3">
        <w:rPr>
          <w:rFonts w:asciiTheme="minorHAnsi" w:hAnsiTheme="minorHAnsi" w:cstheme="minorHAnsi"/>
          <w:b/>
          <w:color w:val="31849B" w:themeColor="accent5" w:themeShade="BF"/>
          <w:sz w:val="36"/>
          <w:szCs w:val="36"/>
        </w:rPr>
        <w:t>/18)</w:t>
      </w:r>
    </w:p>
    <w:p w14:paraId="5011E0B2" w14:textId="77777777" w:rsidR="004E60A8" w:rsidRPr="0085656F" w:rsidRDefault="004E60A8" w:rsidP="004E60A8">
      <w:pPr>
        <w:tabs>
          <w:tab w:val="left" w:pos="90"/>
        </w:tabs>
        <w:ind w:hanging="270"/>
        <w:rPr>
          <w:rFonts w:asciiTheme="minorHAnsi" w:hAnsiTheme="minorHAnsi" w:cstheme="minorHAnsi"/>
          <w:b/>
          <w:color w:val="31849B" w:themeColor="accent5" w:themeShade="BF"/>
        </w:rPr>
      </w:pPr>
    </w:p>
    <w:tbl>
      <w:tblPr>
        <w:tblW w:w="1053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15" w:type="dxa"/>
          <w:right w:w="115" w:type="dxa"/>
        </w:tblCellMar>
        <w:tblLook w:val="01E0" w:firstRow="1" w:lastRow="1" w:firstColumn="1" w:lastColumn="1" w:noHBand="0" w:noVBand="0"/>
      </w:tblPr>
      <w:tblGrid>
        <w:gridCol w:w="857"/>
        <w:gridCol w:w="6552"/>
        <w:gridCol w:w="2050"/>
        <w:gridCol w:w="1080"/>
      </w:tblGrid>
      <w:tr w:rsidR="00E14221" w:rsidRPr="0085656F" w14:paraId="1AE0791C" w14:textId="77777777" w:rsidTr="008862F3">
        <w:trPr>
          <w:cantSplit/>
          <w:trHeight w:val="323"/>
          <w:jc w:val="center"/>
        </w:trPr>
        <w:tc>
          <w:tcPr>
            <w:tcW w:w="857" w:type="dxa"/>
            <w:tcBorders>
              <w:top w:val="single" w:sz="18" w:space="0" w:color="000080"/>
              <w:left w:val="single" w:sz="18" w:space="0" w:color="000080"/>
              <w:bottom w:val="single" w:sz="4" w:space="0" w:color="000080"/>
            </w:tcBorders>
            <w:shd w:val="clear" w:color="auto" w:fill="C6D9F1" w:themeFill="text2" w:themeFillTint="33"/>
          </w:tcPr>
          <w:p w14:paraId="13C5AC0E" w14:textId="77777777" w:rsidR="00E14221" w:rsidRPr="0085656F" w:rsidRDefault="00E14221" w:rsidP="00441AFA">
            <w:pPr>
              <w:jc w:val="center"/>
              <w:rPr>
                <w:rFonts w:asciiTheme="minorHAnsi" w:hAnsiTheme="minorHAnsi" w:cstheme="minorHAnsi"/>
                <w:b/>
              </w:rPr>
            </w:pPr>
            <w:r w:rsidRPr="0085656F">
              <w:rPr>
                <w:rFonts w:asciiTheme="minorHAnsi" w:hAnsiTheme="minorHAnsi" w:cstheme="minorHAnsi"/>
                <w:b/>
              </w:rPr>
              <w:t>Time</w:t>
            </w:r>
          </w:p>
        </w:tc>
        <w:tc>
          <w:tcPr>
            <w:tcW w:w="6552" w:type="dxa"/>
            <w:tcBorders>
              <w:top w:val="single" w:sz="18" w:space="0" w:color="000080"/>
              <w:bottom w:val="single" w:sz="4" w:space="0" w:color="000080"/>
            </w:tcBorders>
            <w:shd w:val="clear" w:color="auto" w:fill="C6D9F1" w:themeFill="text2" w:themeFillTint="33"/>
          </w:tcPr>
          <w:p w14:paraId="2166439E" w14:textId="6A0AC3E9" w:rsidR="00E14221" w:rsidRPr="0085656F" w:rsidRDefault="00E14221" w:rsidP="00441AFA">
            <w:pPr>
              <w:jc w:val="center"/>
              <w:rPr>
                <w:rFonts w:asciiTheme="minorHAnsi" w:hAnsiTheme="minorHAnsi" w:cstheme="minorHAnsi"/>
                <w:b/>
              </w:rPr>
            </w:pPr>
            <w:r w:rsidRPr="0085656F">
              <w:rPr>
                <w:rFonts w:asciiTheme="minorHAnsi" w:hAnsiTheme="minorHAnsi" w:cstheme="minorHAnsi"/>
                <w:b/>
              </w:rPr>
              <w:t>Session</w:t>
            </w:r>
          </w:p>
        </w:tc>
        <w:tc>
          <w:tcPr>
            <w:tcW w:w="2050" w:type="dxa"/>
            <w:tcBorders>
              <w:top w:val="single" w:sz="18" w:space="0" w:color="000080"/>
              <w:bottom w:val="single" w:sz="4" w:space="0" w:color="000080"/>
            </w:tcBorders>
            <w:shd w:val="clear" w:color="auto" w:fill="C6D9F1" w:themeFill="text2" w:themeFillTint="33"/>
          </w:tcPr>
          <w:p w14:paraId="6B3CD684" w14:textId="00C8043D" w:rsidR="00E14221" w:rsidRPr="0085656F" w:rsidRDefault="00E14221" w:rsidP="00441AFA">
            <w:pPr>
              <w:jc w:val="center"/>
              <w:rPr>
                <w:rFonts w:asciiTheme="minorHAnsi" w:hAnsiTheme="minorHAnsi" w:cstheme="minorHAnsi"/>
                <w:b/>
              </w:rPr>
            </w:pPr>
            <w:r w:rsidRPr="0085656F">
              <w:rPr>
                <w:rFonts w:asciiTheme="minorHAnsi" w:hAnsiTheme="minorHAnsi" w:cstheme="minorHAnsi"/>
                <w:b/>
              </w:rPr>
              <w:t>Speaker</w:t>
            </w:r>
            <w:r w:rsidR="00313CD4" w:rsidRPr="0085656F">
              <w:rPr>
                <w:rFonts w:asciiTheme="minorHAnsi" w:hAnsiTheme="minorHAnsi" w:cstheme="minorHAnsi"/>
                <w:b/>
              </w:rPr>
              <w:t>s</w:t>
            </w:r>
          </w:p>
        </w:tc>
        <w:tc>
          <w:tcPr>
            <w:tcW w:w="1080" w:type="dxa"/>
            <w:tcBorders>
              <w:top w:val="single" w:sz="18" w:space="0" w:color="000080"/>
              <w:bottom w:val="single" w:sz="4" w:space="0" w:color="000080"/>
              <w:right w:val="single" w:sz="18" w:space="0" w:color="000080"/>
            </w:tcBorders>
            <w:shd w:val="clear" w:color="auto" w:fill="C6D9F1" w:themeFill="text2" w:themeFillTint="33"/>
          </w:tcPr>
          <w:p w14:paraId="17FE8928" w14:textId="77777777" w:rsidR="00E14221" w:rsidRPr="0085656F" w:rsidRDefault="00C16476" w:rsidP="00441AFA">
            <w:pPr>
              <w:jc w:val="center"/>
              <w:rPr>
                <w:rFonts w:asciiTheme="minorHAnsi" w:hAnsiTheme="minorHAnsi" w:cstheme="minorHAnsi"/>
                <w:b/>
              </w:rPr>
            </w:pPr>
            <w:r w:rsidRPr="0085656F">
              <w:rPr>
                <w:rFonts w:asciiTheme="minorHAnsi" w:hAnsiTheme="minorHAnsi" w:cstheme="minorHAnsi"/>
                <w:b/>
              </w:rPr>
              <w:t>Location</w:t>
            </w:r>
          </w:p>
        </w:tc>
      </w:tr>
      <w:tr w:rsidR="008862F3" w:rsidRPr="0085656F" w14:paraId="0EBF4BC5" w14:textId="77777777" w:rsidTr="008862F3">
        <w:trPr>
          <w:cantSplit/>
          <w:trHeight w:val="251"/>
          <w:jc w:val="center"/>
        </w:trPr>
        <w:tc>
          <w:tcPr>
            <w:tcW w:w="857" w:type="dxa"/>
            <w:tcBorders>
              <w:left w:val="single" w:sz="18" w:space="0" w:color="000080"/>
            </w:tcBorders>
            <w:shd w:val="clear" w:color="auto" w:fill="auto"/>
          </w:tcPr>
          <w:p w14:paraId="3092D5C7" w14:textId="7BEC8162" w:rsidR="008862F3" w:rsidRPr="0085656F" w:rsidRDefault="008862F3" w:rsidP="00C023FA">
            <w:pPr>
              <w:rPr>
                <w:rFonts w:asciiTheme="minorHAnsi" w:hAnsiTheme="minorHAnsi" w:cstheme="minorHAnsi"/>
                <w:b/>
              </w:rPr>
            </w:pPr>
            <w:r w:rsidRPr="0085656F">
              <w:rPr>
                <w:rFonts w:asciiTheme="minorHAnsi" w:hAnsiTheme="minorHAnsi" w:cstheme="minorHAnsi"/>
                <w:b/>
              </w:rPr>
              <w:t>7:30-9</w:t>
            </w:r>
          </w:p>
        </w:tc>
        <w:tc>
          <w:tcPr>
            <w:tcW w:w="9682" w:type="dxa"/>
            <w:gridSpan w:val="3"/>
            <w:tcBorders>
              <w:right w:val="single" w:sz="4" w:space="0" w:color="auto"/>
            </w:tcBorders>
            <w:shd w:val="clear" w:color="auto" w:fill="auto"/>
          </w:tcPr>
          <w:p w14:paraId="2C4ED3AA" w14:textId="2E2146AD" w:rsidR="008862F3" w:rsidRPr="0085656F" w:rsidRDefault="008862F3" w:rsidP="0030701A">
            <w:pPr>
              <w:rPr>
                <w:rFonts w:asciiTheme="minorHAnsi" w:hAnsiTheme="minorHAnsi" w:cstheme="minorHAnsi"/>
                <w:b/>
              </w:rPr>
            </w:pPr>
            <w:r w:rsidRPr="0085656F">
              <w:rPr>
                <w:rFonts w:asciiTheme="minorHAnsi" w:hAnsiTheme="minorHAnsi" w:cstheme="minorHAnsi"/>
              </w:rPr>
              <w:t xml:space="preserve">Registration, Exhibit/ Poster Set-Up, Breakfast Buffet with protein </w:t>
            </w:r>
          </w:p>
        </w:tc>
      </w:tr>
      <w:tr w:rsidR="008862F3" w:rsidRPr="0085656F" w14:paraId="562645EF" w14:textId="77777777" w:rsidTr="008862F3">
        <w:trPr>
          <w:cantSplit/>
          <w:trHeight w:val="908"/>
          <w:jc w:val="center"/>
        </w:trPr>
        <w:tc>
          <w:tcPr>
            <w:tcW w:w="857" w:type="dxa"/>
            <w:tcBorders>
              <w:left w:val="single" w:sz="18" w:space="0" w:color="000080"/>
            </w:tcBorders>
            <w:shd w:val="clear" w:color="auto" w:fill="auto"/>
          </w:tcPr>
          <w:p w14:paraId="5BCA786A" w14:textId="35AB30AF" w:rsidR="008862F3" w:rsidRPr="0085656F" w:rsidRDefault="008862F3" w:rsidP="00C023FA">
            <w:pPr>
              <w:rPr>
                <w:rFonts w:asciiTheme="minorHAnsi" w:hAnsiTheme="minorHAnsi" w:cstheme="minorHAnsi"/>
                <w:b/>
              </w:rPr>
            </w:pPr>
            <w:r w:rsidRPr="0085656F">
              <w:rPr>
                <w:rFonts w:asciiTheme="minorHAnsi" w:hAnsiTheme="minorHAnsi" w:cstheme="minorHAnsi"/>
                <w:b/>
              </w:rPr>
              <w:t>8:45</w:t>
            </w:r>
          </w:p>
        </w:tc>
        <w:tc>
          <w:tcPr>
            <w:tcW w:w="9682" w:type="dxa"/>
            <w:gridSpan w:val="3"/>
            <w:tcBorders>
              <w:right w:val="single" w:sz="4" w:space="0" w:color="auto"/>
            </w:tcBorders>
            <w:shd w:val="clear" w:color="auto" w:fill="auto"/>
          </w:tcPr>
          <w:p w14:paraId="6E8C2ED1" w14:textId="74EE6766" w:rsidR="008862F3" w:rsidRPr="004C3D44" w:rsidRDefault="008862F3" w:rsidP="0040179C">
            <w:pPr>
              <w:rPr>
                <w:rFonts w:asciiTheme="minorHAnsi" w:hAnsiTheme="minorHAnsi" w:cstheme="minorHAnsi"/>
                <w:color w:val="000000" w:themeColor="text1"/>
              </w:rPr>
            </w:pPr>
            <w:r w:rsidRPr="004C3D44">
              <w:rPr>
                <w:rFonts w:asciiTheme="minorHAnsi" w:hAnsiTheme="minorHAnsi" w:cstheme="minorHAnsi"/>
                <w:color w:val="000000" w:themeColor="text1"/>
              </w:rPr>
              <w:t>Welcome and Opening Remarks</w:t>
            </w:r>
          </w:p>
          <w:p w14:paraId="5478BCD4" w14:textId="6ABB7223" w:rsidR="008862F3" w:rsidRPr="004C3D44" w:rsidRDefault="008862F3" w:rsidP="0042169D">
            <w:pPr>
              <w:rPr>
                <w:rFonts w:asciiTheme="minorHAnsi" w:hAnsiTheme="minorHAnsi" w:cstheme="minorHAnsi"/>
                <w:color w:val="000000" w:themeColor="text1"/>
              </w:rPr>
            </w:pPr>
            <w:r w:rsidRPr="004C3D44">
              <w:rPr>
                <w:rFonts w:asciiTheme="minorHAnsi" w:eastAsiaTheme="minorHAnsi" w:hAnsiTheme="minorHAnsi" w:cstheme="minorHAnsi"/>
                <w:color w:val="000000" w:themeColor="text1"/>
              </w:rPr>
              <w:t xml:space="preserve">April King-Todd, RN, BSN, MPH, CTCA President, </w:t>
            </w:r>
            <w:r w:rsidRPr="004C3D44">
              <w:rPr>
                <w:rFonts w:asciiTheme="minorHAnsi" w:hAnsiTheme="minorHAnsi" w:cstheme="minorHAnsi"/>
                <w:color w:val="000000" w:themeColor="text1"/>
              </w:rPr>
              <w:t>Los Angeles County Department of Public Health and Survivor Advocate Rosemarie (Reina) Whitney</w:t>
            </w:r>
          </w:p>
        </w:tc>
      </w:tr>
      <w:tr w:rsidR="004918E3" w:rsidRPr="0085656F" w14:paraId="74AB7B3A" w14:textId="77777777" w:rsidTr="008862F3">
        <w:trPr>
          <w:cantSplit/>
          <w:trHeight w:val="2654"/>
          <w:jc w:val="center"/>
        </w:trPr>
        <w:tc>
          <w:tcPr>
            <w:tcW w:w="857" w:type="dxa"/>
            <w:tcBorders>
              <w:left w:val="single" w:sz="18" w:space="0" w:color="000080"/>
              <w:bottom w:val="single" w:sz="4" w:space="0" w:color="000080"/>
            </w:tcBorders>
          </w:tcPr>
          <w:p w14:paraId="1555BB5E" w14:textId="1D31B7FD" w:rsidR="009924D1" w:rsidRPr="0085656F" w:rsidRDefault="006C35E7" w:rsidP="0081557E">
            <w:pPr>
              <w:rPr>
                <w:rFonts w:asciiTheme="minorHAnsi" w:hAnsiTheme="minorHAnsi" w:cstheme="minorHAnsi"/>
                <w:b/>
              </w:rPr>
            </w:pPr>
            <w:r w:rsidRPr="0085656F">
              <w:rPr>
                <w:rFonts w:asciiTheme="minorHAnsi" w:hAnsiTheme="minorHAnsi" w:cstheme="minorHAnsi"/>
                <w:b/>
              </w:rPr>
              <w:t>9:00</w:t>
            </w:r>
          </w:p>
        </w:tc>
        <w:tc>
          <w:tcPr>
            <w:tcW w:w="6552" w:type="dxa"/>
            <w:tcBorders>
              <w:bottom w:val="single" w:sz="4" w:space="0" w:color="000080"/>
            </w:tcBorders>
          </w:tcPr>
          <w:p w14:paraId="1E1FFF2F" w14:textId="65294721" w:rsidR="003B3B30" w:rsidRPr="004C3D44" w:rsidRDefault="00D422C5" w:rsidP="00D422C5">
            <w:pPr>
              <w:spacing w:beforeLines="1" w:before="2" w:afterLines="1" w:after="2"/>
              <w:ind w:left="-20"/>
              <w:rPr>
                <w:rFonts w:asciiTheme="minorHAnsi" w:hAnsiTheme="minorHAnsi" w:cstheme="minorHAnsi"/>
                <w:b/>
                <w:iCs/>
                <w:color w:val="000000" w:themeColor="text1"/>
              </w:rPr>
            </w:pPr>
            <w:r w:rsidRPr="004C3D44">
              <w:rPr>
                <w:rFonts w:asciiTheme="minorHAnsi" w:eastAsiaTheme="minorHAnsi" w:hAnsiTheme="minorHAnsi" w:cstheme="minorHAnsi"/>
                <w:b/>
                <w:color w:val="000000" w:themeColor="text1"/>
              </w:rPr>
              <w:t xml:space="preserve">Jayne Ash Memorial Keynote Address:  </w:t>
            </w:r>
          </w:p>
          <w:p w14:paraId="1B290F6B" w14:textId="69341C5A" w:rsidR="00D422C5" w:rsidRPr="004C3D44" w:rsidRDefault="0070193A" w:rsidP="003B3B30">
            <w:pPr>
              <w:shd w:val="clear" w:color="auto" w:fill="FFFFFF"/>
              <w:rPr>
                <w:rFonts w:ascii="Calibri" w:hAnsi="Calibri"/>
                <w:color w:val="000000" w:themeColor="text1"/>
                <w:sz w:val="22"/>
                <w:szCs w:val="22"/>
              </w:rPr>
            </w:pPr>
            <w:r w:rsidRPr="004C3D44">
              <w:rPr>
                <w:rFonts w:ascii="Calibri" w:hAnsi="Calibri"/>
                <w:b/>
                <w:bCs/>
                <w:i/>
                <w:color w:val="000000" w:themeColor="text1"/>
                <w:sz w:val="22"/>
                <w:szCs w:val="22"/>
              </w:rPr>
              <w:t>Car Seats Are Essential:</w:t>
            </w:r>
            <w:r w:rsidR="003B3B30" w:rsidRPr="004C3D44">
              <w:rPr>
                <w:rFonts w:ascii="Calibri" w:hAnsi="Calibri"/>
                <w:b/>
                <w:bCs/>
                <w:color w:val="000000" w:themeColor="text1"/>
                <w:sz w:val="22"/>
                <w:szCs w:val="22"/>
              </w:rPr>
              <w:t xml:space="preserve">  Preventing and Identifying Pediatric TB in Contact Investigations</w:t>
            </w:r>
          </w:p>
          <w:p w14:paraId="114145FA" w14:textId="5E73E976" w:rsidR="00D422C5" w:rsidRPr="00263B71" w:rsidRDefault="00D422C5" w:rsidP="00133CDA">
            <w:pPr>
              <w:tabs>
                <w:tab w:val="left" w:pos="2584"/>
              </w:tabs>
              <w:ind w:hanging="20"/>
              <w:rPr>
                <w:rFonts w:asciiTheme="minorHAnsi" w:hAnsiTheme="minorHAnsi" w:cstheme="minorHAnsi"/>
                <w:color w:val="000000" w:themeColor="text1"/>
              </w:rPr>
            </w:pPr>
            <w:r w:rsidRPr="004C3D44">
              <w:rPr>
                <w:rFonts w:asciiTheme="minorHAnsi" w:hAnsiTheme="minorHAnsi" w:cstheme="minorHAnsi"/>
                <w:color w:val="000000" w:themeColor="text1"/>
              </w:rPr>
              <w:t>Learning Objectives: At the conclusion of th</w:t>
            </w:r>
            <w:bookmarkStart w:id="0" w:name="_GoBack"/>
            <w:bookmarkEnd w:id="0"/>
            <w:r w:rsidRPr="004C3D44">
              <w:rPr>
                <w:rFonts w:asciiTheme="minorHAnsi" w:hAnsiTheme="minorHAnsi" w:cstheme="minorHAnsi"/>
                <w:color w:val="000000" w:themeColor="text1"/>
              </w:rPr>
              <w:t>e</w:t>
            </w:r>
            <w:r w:rsidR="00133CDA" w:rsidRPr="004C3D44">
              <w:rPr>
                <w:rFonts w:asciiTheme="minorHAnsi" w:hAnsiTheme="minorHAnsi" w:cstheme="minorHAnsi"/>
                <w:color w:val="000000" w:themeColor="text1"/>
              </w:rPr>
              <w:t xml:space="preserve"> </w:t>
            </w:r>
            <w:r w:rsidRPr="004C3D44">
              <w:rPr>
                <w:rFonts w:asciiTheme="minorHAnsi" w:hAnsiTheme="minorHAnsi" w:cstheme="minorHAnsi"/>
                <w:color w:val="000000" w:themeColor="text1"/>
              </w:rPr>
              <w:t xml:space="preserve">session, </w:t>
            </w:r>
            <w:r w:rsidRPr="00263B71">
              <w:rPr>
                <w:rFonts w:asciiTheme="minorHAnsi" w:hAnsiTheme="minorHAnsi" w:cstheme="minorHAnsi"/>
                <w:color w:val="000000" w:themeColor="text1"/>
              </w:rPr>
              <w:t>participants will be able to:</w:t>
            </w:r>
          </w:p>
          <w:p w14:paraId="7553F913" w14:textId="77777777" w:rsidR="0070193A" w:rsidRPr="00263B71" w:rsidRDefault="00D422C5" w:rsidP="0070193A">
            <w:pPr>
              <w:pStyle w:val="ListParagraph"/>
              <w:numPr>
                <w:ilvl w:val="0"/>
                <w:numId w:val="26"/>
              </w:numPr>
              <w:spacing w:line="253" w:lineRule="atLeast"/>
              <w:ind w:right="-270"/>
              <w:contextualSpacing/>
              <w:rPr>
                <w:rFonts w:asciiTheme="minorHAnsi" w:hAnsiTheme="minorHAnsi" w:cstheme="minorHAnsi"/>
                <w:color w:val="000000" w:themeColor="text1"/>
                <w:sz w:val="24"/>
                <w:szCs w:val="24"/>
              </w:rPr>
            </w:pPr>
            <w:r w:rsidRPr="00263B71">
              <w:rPr>
                <w:rFonts w:asciiTheme="minorHAnsi" w:hAnsiTheme="minorHAnsi" w:cstheme="minorHAnsi"/>
                <w:color w:val="000000" w:themeColor="text1"/>
                <w:sz w:val="24"/>
                <w:szCs w:val="24"/>
              </w:rPr>
              <w:t xml:space="preserve">Identify unique factors in evaluating pediatric TB contacts </w:t>
            </w:r>
          </w:p>
          <w:p w14:paraId="0D1CA765" w14:textId="787FC31F" w:rsidR="0070193A" w:rsidRPr="00263B71" w:rsidRDefault="00D422C5" w:rsidP="0070193A">
            <w:pPr>
              <w:pStyle w:val="ListParagraph"/>
              <w:numPr>
                <w:ilvl w:val="0"/>
                <w:numId w:val="26"/>
              </w:numPr>
              <w:spacing w:line="253" w:lineRule="atLeast"/>
              <w:ind w:right="-270"/>
              <w:contextualSpacing/>
              <w:rPr>
                <w:rFonts w:asciiTheme="minorHAnsi" w:hAnsiTheme="minorHAnsi" w:cstheme="minorHAnsi"/>
                <w:color w:val="000000" w:themeColor="text1"/>
                <w:sz w:val="24"/>
                <w:szCs w:val="24"/>
              </w:rPr>
            </w:pPr>
            <w:r w:rsidRPr="00263B71">
              <w:rPr>
                <w:rFonts w:asciiTheme="minorHAnsi" w:hAnsiTheme="minorHAnsi" w:cstheme="minorHAnsi"/>
                <w:color w:val="000000" w:themeColor="text1"/>
                <w:sz w:val="24"/>
                <w:szCs w:val="24"/>
              </w:rPr>
              <w:t>&lt;5 years old</w:t>
            </w:r>
            <w:r w:rsidR="00263B71" w:rsidRPr="00263B71">
              <w:rPr>
                <w:rFonts w:asciiTheme="minorHAnsi" w:hAnsiTheme="minorHAnsi" w:cstheme="minorHAnsi"/>
                <w:color w:val="000000" w:themeColor="text1"/>
                <w:sz w:val="24"/>
                <w:szCs w:val="24"/>
              </w:rPr>
              <w:t xml:space="preserve"> to improve outcomes in this population</w:t>
            </w:r>
          </w:p>
          <w:p w14:paraId="7E50E783" w14:textId="0D583A36" w:rsidR="0070193A" w:rsidRPr="004C3D44" w:rsidRDefault="00D422C5" w:rsidP="0070193A">
            <w:pPr>
              <w:pStyle w:val="ListParagraph"/>
              <w:numPr>
                <w:ilvl w:val="0"/>
                <w:numId w:val="26"/>
              </w:numPr>
              <w:spacing w:line="253" w:lineRule="atLeast"/>
              <w:ind w:right="-270"/>
              <w:contextualSpacing/>
              <w:rPr>
                <w:rFonts w:asciiTheme="minorHAnsi" w:hAnsiTheme="minorHAnsi" w:cstheme="minorHAnsi"/>
                <w:color w:val="000000" w:themeColor="text1"/>
              </w:rPr>
            </w:pPr>
            <w:r w:rsidRPr="00263B71">
              <w:rPr>
                <w:rFonts w:asciiTheme="minorHAnsi" w:hAnsiTheme="minorHAnsi" w:cstheme="minorHAnsi"/>
                <w:color w:val="000000" w:themeColor="text1"/>
                <w:sz w:val="24"/>
                <w:szCs w:val="24"/>
              </w:rPr>
              <w:t>Identify relevant information needed to guide TB treatment decisions for young contacts</w:t>
            </w:r>
            <w:r w:rsidR="00263B71" w:rsidRPr="00263B71">
              <w:rPr>
                <w:rFonts w:asciiTheme="minorHAnsi" w:hAnsiTheme="minorHAnsi" w:cstheme="minorHAnsi"/>
                <w:color w:val="000000" w:themeColor="text1"/>
                <w:sz w:val="24"/>
                <w:szCs w:val="24"/>
              </w:rPr>
              <w:t xml:space="preserve"> to improve contacts in this</w:t>
            </w:r>
            <w:r w:rsidR="00263B71">
              <w:rPr>
                <w:rFonts w:asciiTheme="minorHAnsi" w:hAnsiTheme="minorHAnsi" w:cstheme="minorHAnsi"/>
                <w:color w:val="000000" w:themeColor="text1"/>
                <w:sz w:val="24"/>
                <w:szCs w:val="24"/>
              </w:rPr>
              <w:t xml:space="preserve"> population</w:t>
            </w:r>
          </w:p>
          <w:p w14:paraId="1D799240" w14:textId="2F2472A7" w:rsidR="0070193A" w:rsidRPr="004C3D44" w:rsidRDefault="00263B71" w:rsidP="0070193A">
            <w:pPr>
              <w:pStyle w:val="ListParagraph"/>
              <w:numPr>
                <w:ilvl w:val="0"/>
                <w:numId w:val="26"/>
              </w:numPr>
              <w:spacing w:line="253" w:lineRule="atLeast"/>
              <w:ind w:right="-270"/>
              <w:contextualSpacing/>
              <w:rPr>
                <w:rFonts w:asciiTheme="minorHAnsi" w:hAnsiTheme="minorHAnsi" w:cstheme="minorHAnsi"/>
                <w:color w:val="000000" w:themeColor="text1"/>
              </w:rPr>
            </w:pPr>
            <w:r>
              <w:rPr>
                <w:rFonts w:asciiTheme="minorHAnsi" w:hAnsiTheme="minorHAnsi" w:cstheme="minorHAnsi"/>
                <w:color w:val="000000" w:themeColor="text1"/>
                <w:sz w:val="24"/>
                <w:szCs w:val="24"/>
              </w:rPr>
              <w:t xml:space="preserve">Identify </w:t>
            </w:r>
            <w:r w:rsidR="00D422C5" w:rsidRPr="004C3D44">
              <w:rPr>
                <w:rFonts w:asciiTheme="minorHAnsi" w:hAnsiTheme="minorHAnsi" w:cstheme="minorHAnsi"/>
                <w:color w:val="000000" w:themeColor="text1"/>
                <w:sz w:val="24"/>
                <w:szCs w:val="24"/>
              </w:rPr>
              <w:t>when to use IGRAs for pediatric contacts</w:t>
            </w:r>
            <w:r>
              <w:rPr>
                <w:rFonts w:asciiTheme="minorHAnsi" w:hAnsiTheme="minorHAnsi" w:cstheme="minorHAnsi"/>
                <w:color w:val="000000" w:themeColor="text1"/>
                <w:sz w:val="24"/>
                <w:szCs w:val="24"/>
              </w:rPr>
              <w:t xml:space="preserve"> for improved patient outcomes</w:t>
            </w:r>
          </w:p>
          <w:p w14:paraId="5363751C" w14:textId="254B1119" w:rsidR="009E7047" w:rsidRPr="004C3D44" w:rsidRDefault="00263B71" w:rsidP="0070193A">
            <w:pPr>
              <w:pStyle w:val="ListParagraph"/>
              <w:numPr>
                <w:ilvl w:val="0"/>
                <w:numId w:val="26"/>
              </w:numPr>
              <w:spacing w:line="253" w:lineRule="atLeast"/>
              <w:ind w:right="-270"/>
              <w:contextualSpacing/>
              <w:rPr>
                <w:rFonts w:asciiTheme="minorHAnsi" w:hAnsiTheme="minorHAnsi" w:cstheme="minorHAnsi"/>
                <w:color w:val="000000" w:themeColor="text1"/>
              </w:rPr>
            </w:pPr>
            <w:r>
              <w:rPr>
                <w:rFonts w:asciiTheme="minorHAnsi" w:hAnsiTheme="minorHAnsi" w:cstheme="minorHAnsi"/>
                <w:color w:val="000000" w:themeColor="text1"/>
                <w:sz w:val="24"/>
                <w:szCs w:val="24"/>
              </w:rPr>
              <w:t xml:space="preserve">Explain </w:t>
            </w:r>
            <w:r w:rsidR="00D422C5" w:rsidRPr="004C3D44">
              <w:rPr>
                <w:rFonts w:asciiTheme="minorHAnsi" w:hAnsiTheme="minorHAnsi" w:cstheme="minorHAnsi"/>
                <w:color w:val="000000" w:themeColor="text1"/>
                <w:sz w:val="24"/>
                <w:szCs w:val="24"/>
              </w:rPr>
              <w:t>LTBI treatment options for pediatric contacts</w:t>
            </w:r>
            <w:r>
              <w:rPr>
                <w:rFonts w:asciiTheme="minorHAnsi" w:hAnsiTheme="minorHAnsi" w:cstheme="minorHAnsi"/>
                <w:color w:val="000000" w:themeColor="text1"/>
                <w:sz w:val="24"/>
                <w:szCs w:val="24"/>
              </w:rPr>
              <w:t xml:space="preserve"> to improve patient outcomes </w:t>
            </w:r>
          </w:p>
        </w:tc>
        <w:tc>
          <w:tcPr>
            <w:tcW w:w="2050" w:type="dxa"/>
            <w:tcBorders>
              <w:bottom w:val="single" w:sz="4" w:space="0" w:color="000080"/>
            </w:tcBorders>
          </w:tcPr>
          <w:p w14:paraId="29908D03" w14:textId="76C11C28" w:rsidR="00EC2983" w:rsidRPr="0085656F" w:rsidRDefault="0055078D" w:rsidP="009C3D29">
            <w:pPr>
              <w:rPr>
                <w:rFonts w:asciiTheme="minorHAnsi" w:hAnsiTheme="minorHAnsi" w:cstheme="minorHAnsi"/>
              </w:rPr>
            </w:pPr>
            <w:r w:rsidRPr="0085656F">
              <w:rPr>
                <w:rFonts w:asciiTheme="minorHAnsi" w:hAnsiTheme="minorHAnsi" w:cstheme="minorHAnsi"/>
              </w:rPr>
              <w:t xml:space="preserve">Faculty: </w:t>
            </w:r>
            <w:r w:rsidR="00D422C5" w:rsidRPr="0085656F">
              <w:rPr>
                <w:rFonts w:asciiTheme="minorHAnsi" w:hAnsiTheme="minorHAnsi" w:cstheme="minorHAnsi"/>
                <w:iCs/>
                <w:color w:val="000000"/>
              </w:rPr>
              <w:t xml:space="preserve">Kristen </w:t>
            </w:r>
            <w:proofErr w:type="spellStart"/>
            <w:r w:rsidR="00D422C5" w:rsidRPr="0085656F">
              <w:rPr>
                <w:rFonts w:asciiTheme="minorHAnsi" w:hAnsiTheme="minorHAnsi" w:cstheme="minorHAnsi"/>
                <w:iCs/>
                <w:color w:val="000000"/>
              </w:rPr>
              <w:t>Wendorf</w:t>
            </w:r>
            <w:proofErr w:type="spellEnd"/>
            <w:r w:rsidR="00D422C5" w:rsidRPr="0085656F">
              <w:rPr>
                <w:rFonts w:asciiTheme="minorHAnsi" w:hAnsiTheme="minorHAnsi" w:cstheme="minorHAnsi"/>
                <w:iCs/>
                <w:color w:val="000000"/>
              </w:rPr>
              <w:t xml:space="preserve">, MD, MS, Program Development Section Chief, </w:t>
            </w:r>
            <w:r w:rsidR="00D51AFF" w:rsidRPr="0085656F">
              <w:rPr>
                <w:rFonts w:asciiTheme="minorHAnsi" w:hAnsiTheme="minorHAnsi" w:cstheme="minorHAnsi"/>
                <w:iCs/>
                <w:color w:val="000000"/>
              </w:rPr>
              <w:t>California Department of Public Health (CDPH)</w:t>
            </w:r>
            <w:r w:rsidR="00D51AFF">
              <w:rPr>
                <w:rFonts w:asciiTheme="minorHAnsi" w:hAnsiTheme="minorHAnsi" w:cstheme="minorHAnsi"/>
                <w:iCs/>
                <w:color w:val="000000"/>
              </w:rPr>
              <w:t xml:space="preserve"> </w:t>
            </w:r>
            <w:r w:rsidR="00D422C5" w:rsidRPr="0085656F">
              <w:rPr>
                <w:rFonts w:asciiTheme="minorHAnsi" w:hAnsiTheme="minorHAnsi" w:cstheme="minorHAnsi"/>
                <w:iCs/>
                <w:color w:val="000000"/>
              </w:rPr>
              <w:t xml:space="preserve">TB Control Program </w:t>
            </w:r>
            <w:r w:rsidR="009E6630">
              <w:rPr>
                <w:rFonts w:asciiTheme="minorHAnsi" w:hAnsiTheme="minorHAnsi" w:cstheme="minorHAnsi"/>
                <w:iCs/>
                <w:color w:val="000000"/>
              </w:rPr>
              <w:t xml:space="preserve">(TBCB) </w:t>
            </w:r>
          </w:p>
        </w:tc>
        <w:tc>
          <w:tcPr>
            <w:tcW w:w="1080" w:type="dxa"/>
            <w:tcBorders>
              <w:bottom w:val="single" w:sz="4" w:space="0" w:color="000080"/>
              <w:right w:val="single" w:sz="18" w:space="0" w:color="000080"/>
            </w:tcBorders>
          </w:tcPr>
          <w:p w14:paraId="297E7DC3" w14:textId="77777777" w:rsidR="004918E3" w:rsidRPr="0085656F" w:rsidRDefault="004918E3" w:rsidP="00616BD4">
            <w:pPr>
              <w:rPr>
                <w:rFonts w:asciiTheme="minorHAnsi" w:hAnsiTheme="minorHAnsi" w:cstheme="minorHAnsi"/>
              </w:rPr>
            </w:pPr>
          </w:p>
        </w:tc>
      </w:tr>
      <w:tr w:rsidR="008E2BA9" w:rsidRPr="0085656F" w14:paraId="1CD12FFC" w14:textId="77777777" w:rsidTr="008862F3">
        <w:trPr>
          <w:cantSplit/>
          <w:trHeight w:val="2042"/>
          <w:jc w:val="center"/>
        </w:trPr>
        <w:tc>
          <w:tcPr>
            <w:tcW w:w="857" w:type="dxa"/>
            <w:tcBorders>
              <w:left w:val="single" w:sz="18" w:space="0" w:color="000080"/>
              <w:bottom w:val="single" w:sz="4" w:space="0" w:color="000080"/>
            </w:tcBorders>
          </w:tcPr>
          <w:p w14:paraId="71A354A8" w14:textId="57C2B0AE" w:rsidR="008E2BA9" w:rsidRPr="0085656F" w:rsidRDefault="006C35E7" w:rsidP="0081557E">
            <w:pPr>
              <w:rPr>
                <w:rFonts w:asciiTheme="minorHAnsi" w:hAnsiTheme="minorHAnsi" w:cstheme="minorHAnsi"/>
                <w:b/>
              </w:rPr>
            </w:pPr>
            <w:r w:rsidRPr="0085656F">
              <w:rPr>
                <w:rFonts w:asciiTheme="minorHAnsi" w:hAnsiTheme="minorHAnsi" w:cstheme="minorHAnsi"/>
                <w:b/>
              </w:rPr>
              <w:t>10:00</w:t>
            </w:r>
          </w:p>
        </w:tc>
        <w:tc>
          <w:tcPr>
            <w:tcW w:w="6552" w:type="dxa"/>
            <w:tcBorders>
              <w:bottom w:val="single" w:sz="4" w:space="0" w:color="000080"/>
            </w:tcBorders>
          </w:tcPr>
          <w:p w14:paraId="4C88F66E" w14:textId="5DA8B4B9" w:rsidR="009F7D5D" w:rsidRPr="004C3D44" w:rsidRDefault="00346A1D" w:rsidP="00346A1D">
            <w:pPr>
              <w:spacing w:beforeLines="1" w:before="2" w:afterLines="1" w:after="2"/>
              <w:rPr>
                <w:rFonts w:asciiTheme="minorHAnsi" w:eastAsiaTheme="minorHAnsi" w:hAnsiTheme="minorHAnsi" w:cstheme="minorHAnsi"/>
                <w:color w:val="000000" w:themeColor="text1"/>
              </w:rPr>
            </w:pPr>
            <w:r w:rsidRPr="004C3D44">
              <w:rPr>
                <w:rFonts w:asciiTheme="minorHAnsi" w:hAnsiTheme="minorHAnsi" w:cstheme="minorHAnsi"/>
                <w:b/>
                <w:i/>
                <w:color w:val="000000" w:themeColor="text1"/>
              </w:rPr>
              <w:t xml:space="preserve">Planning Your Itinerary: </w:t>
            </w:r>
            <w:r w:rsidR="009F7D5D" w:rsidRPr="004C3D44">
              <w:rPr>
                <w:rFonts w:asciiTheme="minorHAnsi" w:hAnsiTheme="minorHAnsi" w:cstheme="minorHAnsi"/>
                <w:b/>
                <w:color w:val="000000" w:themeColor="text1"/>
              </w:rPr>
              <w:t>California TB Control and Prevention</w:t>
            </w:r>
          </w:p>
          <w:p w14:paraId="1141D27F" w14:textId="286E7390" w:rsidR="009F7D5D" w:rsidRPr="00263B71" w:rsidRDefault="009F7D5D" w:rsidP="0070193A">
            <w:pPr>
              <w:tabs>
                <w:tab w:val="left" w:pos="2584"/>
              </w:tabs>
              <w:rPr>
                <w:rFonts w:asciiTheme="minorHAnsi" w:hAnsiTheme="minorHAnsi" w:cstheme="minorHAnsi"/>
              </w:rPr>
            </w:pPr>
            <w:r w:rsidRPr="0085656F">
              <w:rPr>
                <w:rFonts w:asciiTheme="minorHAnsi" w:hAnsiTheme="minorHAnsi" w:cstheme="minorHAnsi"/>
              </w:rPr>
              <w:t xml:space="preserve">Learning Objective:  At the conclusion of the session, </w:t>
            </w:r>
            <w:r w:rsidRPr="00263B71">
              <w:rPr>
                <w:rFonts w:asciiTheme="minorHAnsi" w:hAnsiTheme="minorHAnsi" w:cstheme="minorHAnsi"/>
              </w:rPr>
              <w:t xml:space="preserve">participants will be able to: </w:t>
            </w:r>
          </w:p>
          <w:p w14:paraId="506ECE82" w14:textId="05AE12DD" w:rsidR="009F7D5D" w:rsidRPr="0070193A" w:rsidRDefault="009F7D5D" w:rsidP="0070193A">
            <w:pPr>
              <w:pStyle w:val="ListParagraph"/>
              <w:numPr>
                <w:ilvl w:val="0"/>
                <w:numId w:val="25"/>
              </w:numPr>
              <w:tabs>
                <w:tab w:val="left" w:pos="2584"/>
              </w:tabs>
              <w:contextualSpacing/>
              <w:rPr>
                <w:rFonts w:asciiTheme="minorHAnsi" w:hAnsiTheme="minorHAnsi" w:cstheme="minorHAnsi"/>
              </w:rPr>
            </w:pPr>
            <w:r w:rsidRPr="00263B71">
              <w:rPr>
                <w:rFonts w:asciiTheme="minorHAnsi" w:hAnsiTheme="minorHAnsi" w:cstheme="minorHAnsi"/>
                <w:bCs/>
                <w:sz w:val="24"/>
                <w:szCs w:val="24"/>
              </w:rPr>
              <w:t>Describe the burden of TB in California and identify populations at risk for TB disease and TB infection in order to guide effective, culturally appropriate TB control efforts.</w:t>
            </w:r>
          </w:p>
        </w:tc>
        <w:tc>
          <w:tcPr>
            <w:tcW w:w="2050" w:type="dxa"/>
            <w:tcBorders>
              <w:bottom w:val="single" w:sz="4" w:space="0" w:color="000080"/>
            </w:tcBorders>
          </w:tcPr>
          <w:p w14:paraId="6A7E9E22" w14:textId="481BAC56" w:rsidR="008E2BA9" w:rsidRDefault="00A0006F" w:rsidP="00EB362D">
            <w:pPr>
              <w:rPr>
                <w:rFonts w:asciiTheme="minorHAnsi" w:hAnsiTheme="minorHAnsi" w:cstheme="minorHAnsi"/>
              </w:rPr>
            </w:pPr>
            <w:r>
              <w:rPr>
                <w:rFonts w:asciiTheme="minorHAnsi" w:hAnsiTheme="minorHAnsi" w:cstheme="minorHAnsi"/>
              </w:rPr>
              <w:t>Coordinator: Tessa</w:t>
            </w:r>
            <w:r w:rsidR="0070193A">
              <w:rPr>
                <w:rFonts w:asciiTheme="minorHAnsi" w:hAnsiTheme="minorHAnsi" w:cstheme="minorHAnsi"/>
              </w:rPr>
              <w:t xml:space="preserve"> Mochizuki, MPH</w:t>
            </w:r>
          </w:p>
          <w:p w14:paraId="53AAAC54" w14:textId="77777777" w:rsidR="0070193A" w:rsidRDefault="0070193A" w:rsidP="00EB362D">
            <w:pPr>
              <w:rPr>
                <w:rFonts w:asciiTheme="minorHAnsi" w:hAnsiTheme="minorHAnsi" w:cstheme="minorHAnsi"/>
              </w:rPr>
            </w:pPr>
            <w:r>
              <w:rPr>
                <w:rFonts w:asciiTheme="minorHAnsi" w:hAnsiTheme="minorHAnsi" w:cstheme="minorHAnsi"/>
              </w:rPr>
              <w:t xml:space="preserve">Faculty: </w:t>
            </w:r>
          </w:p>
          <w:p w14:paraId="1E46D378" w14:textId="77777777" w:rsidR="0070193A" w:rsidRPr="0085656F" w:rsidRDefault="0070193A" w:rsidP="0070193A">
            <w:pPr>
              <w:spacing w:beforeLines="1" w:before="2" w:afterLines="1" w:after="2"/>
              <w:rPr>
                <w:rFonts w:asciiTheme="minorHAnsi" w:eastAsiaTheme="minorHAnsi" w:hAnsiTheme="minorHAnsi" w:cstheme="minorHAnsi"/>
              </w:rPr>
            </w:pPr>
            <w:proofErr w:type="spellStart"/>
            <w:r w:rsidRPr="0085656F">
              <w:rPr>
                <w:rFonts w:asciiTheme="minorHAnsi" w:eastAsiaTheme="minorHAnsi" w:hAnsiTheme="minorHAnsi" w:cstheme="minorHAnsi"/>
              </w:rPr>
              <w:t>Pennan</w:t>
            </w:r>
            <w:proofErr w:type="spellEnd"/>
            <w:r w:rsidRPr="0085656F">
              <w:rPr>
                <w:rFonts w:asciiTheme="minorHAnsi" w:eastAsiaTheme="minorHAnsi" w:hAnsiTheme="minorHAnsi" w:cstheme="minorHAnsi"/>
              </w:rPr>
              <w:t xml:space="preserve"> Barry, MD, MPH, Chief, Surveillance and Ep</w:t>
            </w:r>
            <w:r>
              <w:rPr>
                <w:rFonts w:asciiTheme="minorHAnsi" w:eastAsiaTheme="minorHAnsi" w:hAnsiTheme="minorHAnsi" w:cstheme="minorHAnsi"/>
              </w:rPr>
              <w:t>idemiology Section, TB Control B</w:t>
            </w:r>
            <w:r w:rsidRPr="0085656F">
              <w:rPr>
                <w:rFonts w:asciiTheme="minorHAnsi" w:eastAsiaTheme="minorHAnsi" w:hAnsiTheme="minorHAnsi" w:cstheme="minorHAnsi"/>
              </w:rPr>
              <w:t>ranch (TBCB), CDPH</w:t>
            </w:r>
          </w:p>
          <w:p w14:paraId="45F53D0C" w14:textId="6711506A" w:rsidR="0070193A" w:rsidRPr="0085656F" w:rsidRDefault="0070193A" w:rsidP="00EB362D">
            <w:pPr>
              <w:rPr>
                <w:rFonts w:asciiTheme="minorHAnsi" w:hAnsiTheme="minorHAnsi" w:cstheme="minorHAnsi"/>
              </w:rPr>
            </w:pPr>
          </w:p>
        </w:tc>
        <w:tc>
          <w:tcPr>
            <w:tcW w:w="1080" w:type="dxa"/>
            <w:tcBorders>
              <w:bottom w:val="single" w:sz="4" w:space="0" w:color="000080"/>
              <w:right w:val="single" w:sz="18" w:space="0" w:color="000080"/>
            </w:tcBorders>
          </w:tcPr>
          <w:p w14:paraId="6C33DDCF" w14:textId="77777777" w:rsidR="008E2BA9" w:rsidRPr="0085656F" w:rsidRDefault="008E2BA9" w:rsidP="00616BD4">
            <w:pPr>
              <w:rPr>
                <w:rFonts w:asciiTheme="minorHAnsi" w:hAnsiTheme="minorHAnsi" w:cstheme="minorHAnsi"/>
              </w:rPr>
            </w:pPr>
          </w:p>
        </w:tc>
      </w:tr>
      <w:tr w:rsidR="00B01AF0" w:rsidRPr="0085656F" w14:paraId="11A8732F" w14:textId="77777777" w:rsidTr="008862F3">
        <w:trPr>
          <w:cantSplit/>
          <w:trHeight w:val="296"/>
          <w:jc w:val="center"/>
        </w:trPr>
        <w:tc>
          <w:tcPr>
            <w:tcW w:w="857" w:type="dxa"/>
            <w:tcBorders>
              <w:left w:val="single" w:sz="18" w:space="0" w:color="000080"/>
              <w:bottom w:val="single" w:sz="4" w:space="0" w:color="000080"/>
            </w:tcBorders>
            <w:shd w:val="clear" w:color="auto" w:fill="FFFF00"/>
          </w:tcPr>
          <w:p w14:paraId="202A8BAC" w14:textId="0C2D1E5F" w:rsidR="00B01AF0" w:rsidRPr="0085656F" w:rsidRDefault="009853EB" w:rsidP="00C023FA">
            <w:pPr>
              <w:rPr>
                <w:rFonts w:asciiTheme="minorHAnsi" w:hAnsiTheme="minorHAnsi" w:cstheme="minorHAnsi"/>
                <w:b/>
              </w:rPr>
            </w:pPr>
            <w:r w:rsidRPr="0085656F">
              <w:rPr>
                <w:rFonts w:asciiTheme="minorHAnsi" w:hAnsiTheme="minorHAnsi" w:cstheme="minorHAnsi"/>
                <w:b/>
              </w:rPr>
              <w:t>10</w:t>
            </w:r>
            <w:r w:rsidR="004A376C" w:rsidRPr="0085656F">
              <w:rPr>
                <w:rFonts w:asciiTheme="minorHAnsi" w:hAnsiTheme="minorHAnsi" w:cstheme="minorHAnsi"/>
                <w:b/>
              </w:rPr>
              <w:t>:</w:t>
            </w:r>
            <w:r w:rsidR="005D42C6" w:rsidRPr="0085656F">
              <w:rPr>
                <w:rFonts w:asciiTheme="minorHAnsi" w:hAnsiTheme="minorHAnsi" w:cstheme="minorHAnsi"/>
                <w:b/>
              </w:rPr>
              <w:t>45</w:t>
            </w:r>
          </w:p>
        </w:tc>
        <w:tc>
          <w:tcPr>
            <w:tcW w:w="9682" w:type="dxa"/>
            <w:gridSpan w:val="3"/>
            <w:tcBorders>
              <w:bottom w:val="single" w:sz="4" w:space="0" w:color="000080"/>
              <w:right w:val="single" w:sz="18" w:space="0" w:color="000080"/>
            </w:tcBorders>
            <w:shd w:val="clear" w:color="auto" w:fill="FFFF00"/>
          </w:tcPr>
          <w:p w14:paraId="1B3D1702" w14:textId="77777777" w:rsidR="00B01AF0" w:rsidRPr="0085656F" w:rsidRDefault="00A64ED0" w:rsidP="00C023FA">
            <w:pPr>
              <w:rPr>
                <w:rFonts w:asciiTheme="minorHAnsi" w:hAnsiTheme="minorHAnsi" w:cstheme="minorHAnsi"/>
              </w:rPr>
            </w:pPr>
            <w:r w:rsidRPr="0085656F">
              <w:rPr>
                <w:rFonts w:asciiTheme="minorHAnsi" w:hAnsiTheme="minorHAnsi" w:cstheme="minorHAnsi"/>
                <w:b/>
              </w:rPr>
              <w:t>Break</w:t>
            </w:r>
            <w:r w:rsidR="0082014A" w:rsidRPr="0085656F">
              <w:rPr>
                <w:rFonts w:asciiTheme="minorHAnsi" w:hAnsiTheme="minorHAnsi" w:cstheme="minorHAnsi"/>
                <w:b/>
              </w:rPr>
              <w:t xml:space="preserve"> </w:t>
            </w:r>
          </w:p>
        </w:tc>
      </w:tr>
      <w:tr w:rsidR="00313CD4" w:rsidRPr="0085656F" w14:paraId="7CA5F986" w14:textId="77777777" w:rsidTr="008862F3">
        <w:trPr>
          <w:cantSplit/>
          <w:trHeight w:val="665"/>
          <w:jc w:val="center"/>
        </w:trPr>
        <w:tc>
          <w:tcPr>
            <w:tcW w:w="857" w:type="dxa"/>
            <w:tcBorders>
              <w:left w:val="single" w:sz="18" w:space="0" w:color="000080"/>
            </w:tcBorders>
            <w:shd w:val="clear" w:color="auto" w:fill="auto"/>
          </w:tcPr>
          <w:p w14:paraId="0657822F" w14:textId="6E86651E" w:rsidR="00313CD4" w:rsidRPr="0085656F" w:rsidRDefault="00313CD4" w:rsidP="004E60A8">
            <w:pPr>
              <w:rPr>
                <w:rFonts w:asciiTheme="minorHAnsi" w:hAnsiTheme="minorHAnsi" w:cstheme="minorHAnsi"/>
                <w:b/>
              </w:rPr>
            </w:pPr>
            <w:r w:rsidRPr="0085656F">
              <w:rPr>
                <w:rFonts w:asciiTheme="minorHAnsi" w:hAnsiTheme="minorHAnsi" w:cstheme="minorHAnsi"/>
                <w:b/>
              </w:rPr>
              <w:lastRenderedPageBreak/>
              <w:t>1</w:t>
            </w:r>
            <w:r w:rsidR="00D332E8" w:rsidRPr="0085656F">
              <w:rPr>
                <w:rFonts w:asciiTheme="minorHAnsi" w:hAnsiTheme="minorHAnsi" w:cstheme="minorHAnsi"/>
                <w:b/>
              </w:rPr>
              <w:t>1</w:t>
            </w:r>
            <w:r w:rsidR="00E84BB9" w:rsidRPr="0085656F">
              <w:rPr>
                <w:rFonts w:asciiTheme="minorHAnsi" w:hAnsiTheme="minorHAnsi" w:cstheme="minorHAnsi"/>
                <w:b/>
              </w:rPr>
              <w:t>:</w:t>
            </w:r>
            <w:r w:rsidR="00D332E8" w:rsidRPr="0085656F">
              <w:rPr>
                <w:rFonts w:asciiTheme="minorHAnsi" w:hAnsiTheme="minorHAnsi" w:cstheme="minorHAnsi"/>
                <w:b/>
              </w:rPr>
              <w:t>1</w:t>
            </w:r>
            <w:r w:rsidR="00E84BB9" w:rsidRPr="0085656F">
              <w:rPr>
                <w:rFonts w:asciiTheme="minorHAnsi" w:hAnsiTheme="minorHAnsi" w:cstheme="minorHAnsi"/>
                <w:b/>
              </w:rPr>
              <w:t>5</w:t>
            </w:r>
            <w:r w:rsidR="00123889" w:rsidRPr="0085656F">
              <w:rPr>
                <w:rFonts w:asciiTheme="minorHAnsi" w:hAnsiTheme="minorHAnsi" w:cstheme="minorHAnsi"/>
                <w:b/>
              </w:rPr>
              <w:t>-12:15</w:t>
            </w:r>
          </w:p>
        </w:tc>
        <w:tc>
          <w:tcPr>
            <w:tcW w:w="6552" w:type="dxa"/>
            <w:shd w:val="clear" w:color="auto" w:fill="auto"/>
          </w:tcPr>
          <w:p w14:paraId="1CD7F7A6" w14:textId="3C0011ED" w:rsidR="00D332E8" w:rsidRPr="004C3D44" w:rsidRDefault="00E5701A" w:rsidP="00D332E8">
            <w:pPr>
              <w:spacing w:beforeLines="1" w:before="2" w:afterLines="1" w:after="2"/>
              <w:ind w:left="73"/>
              <w:rPr>
                <w:rFonts w:asciiTheme="minorHAnsi" w:hAnsiTheme="minorHAnsi" w:cstheme="minorHAnsi"/>
                <w:color w:val="000000" w:themeColor="text1"/>
              </w:rPr>
            </w:pPr>
            <w:r w:rsidRPr="004C3D44">
              <w:rPr>
                <w:rFonts w:asciiTheme="minorHAnsi" w:hAnsiTheme="minorHAnsi" w:cstheme="minorHAnsi"/>
                <w:b/>
                <w:bCs/>
                <w:color w:val="000000" w:themeColor="text1"/>
              </w:rPr>
              <w:t xml:space="preserve">Essential Guidelines – Update: </w:t>
            </w:r>
            <w:r w:rsidR="00D332E8" w:rsidRPr="004C3D44">
              <w:rPr>
                <w:rFonts w:asciiTheme="minorHAnsi" w:hAnsiTheme="minorHAnsi" w:cstheme="minorHAnsi"/>
                <w:b/>
                <w:bCs/>
                <w:color w:val="000000" w:themeColor="text1"/>
              </w:rPr>
              <w:t>LTBI Guideline, Companion Document and WHO MDR Guideline</w:t>
            </w:r>
          </w:p>
          <w:p w14:paraId="244469C2" w14:textId="2D3E1FA3" w:rsidR="00D332E8" w:rsidRPr="0085656F" w:rsidRDefault="00D332E8" w:rsidP="006E739B">
            <w:pPr>
              <w:ind w:left="73"/>
              <w:rPr>
                <w:rFonts w:asciiTheme="minorHAnsi" w:hAnsiTheme="minorHAnsi" w:cstheme="minorHAnsi"/>
              </w:rPr>
            </w:pPr>
            <w:r w:rsidRPr="0085656F">
              <w:rPr>
                <w:rFonts w:asciiTheme="minorHAnsi" w:hAnsiTheme="minorHAnsi" w:cstheme="minorHAnsi"/>
              </w:rPr>
              <w:t>US LTBI Guidelines</w:t>
            </w:r>
          </w:p>
          <w:p w14:paraId="6F99F1C5" w14:textId="57C326E9" w:rsidR="00D332E8" w:rsidRPr="0085656F" w:rsidRDefault="00D332E8" w:rsidP="006E739B">
            <w:pPr>
              <w:ind w:left="73"/>
              <w:rPr>
                <w:rFonts w:asciiTheme="minorHAnsi" w:hAnsiTheme="minorHAnsi" w:cstheme="minorHAnsi"/>
              </w:rPr>
            </w:pPr>
            <w:r w:rsidRPr="0085656F">
              <w:rPr>
                <w:rFonts w:asciiTheme="minorHAnsi" w:hAnsiTheme="minorHAnsi" w:cstheme="minorHAnsi"/>
              </w:rPr>
              <w:t>NTCA Statement: Targeted Testing and Treatment of LTBI in the US</w:t>
            </w:r>
          </w:p>
          <w:p w14:paraId="7FDCF88A" w14:textId="55212230" w:rsidR="00D332E8" w:rsidRPr="0085656F" w:rsidRDefault="00D332E8" w:rsidP="006E739B">
            <w:pPr>
              <w:ind w:left="73"/>
              <w:rPr>
                <w:rFonts w:asciiTheme="minorHAnsi" w:hAnsiTheme="minorHAnsi" w:cstheme="minorHAnsi"/>
              </w:rPr>
            </w:pPr>
            <w:r w:rsidRPr="0085656F">
              <w:rPr>
                <w:rFonts w:asciiTheme="minorHAnsi" w:hAnsiTheme="minorHAnsi" w:cstheme="minorHAnsi"/>
              </w:rPr>
              <w:t xml:space="preserve">WHO MDR TB Guidelines, </w:t>
            </w:r>
          </w:p>
          <w:p w14:paraId="5B37CE93" w14:textId="77777777" w:rsidR="00D332E8" w:rsidRPr="0085656F" w:rsidRDefault="00D332E8" w:rsidP="006E739B">
            <w:pPr>
              <w:ind w:left="73"/>
              <w:rPr>
                <w:rFonts w:asciiTheme="minorHAnsi" w:hAnsiTheme="minorHAnsi" w:cstheme="minorHAnsi"/>
              </w:rPr>
            </w:pPr>
            <w:r w:rsidRPr="0085656F">
              <w:rPr>
                <w:rFonts w:asciiTheme="minorHAnsi" w:hAnsiTheme="minorHAnsi" w:cstheme="minorHAnsi"/>
              </w:rPr>
              <w:t xml:space="preserve">Learning Objectives: At the conclusion of the session, participants will be able to:  </w:t>
            </w:r>
          </w:p>
          <w:p w14:paraId="06FCD4C4" w14:textId="4BDBB630" w:rsidR="00D332E8" w:rsidRPr="0085656F" w:rsidRDefault="00D332E8" w:rsidP="008F3552">
            <w:pPr>
              <w:pStyle w:val="ListParagraph"/>
              <w:numPr>
                <w:ilvl w:val="0"/>
                <w:numId w:val="14"/>
              </w:numPr>
              <w:ind w:left="253" w:hanging="180"/>
              <w:contextualSpacing/>
              <w:rPr>
                <w:rFonts w:asciiTheme="minorHAnsi" w:hAnsiTheme="minorHAnsi" w:cstheme="minorHAnsi"/>
                <w:sz w:val="24"/>
                <w:szCs w:val="24"/>
              </w:rPr>
            </w:pPr>
            <w:r w:rsidRPr="0085656F">
              <w:rPr>
                <w:rFonts w:asciiTheme="minorHAnsi" w:hAnsiTheme="minorHAnsi" w:cstheme="minorHAnsi"/>
                <w:sz w:val="24"/>
                <w:szCs w:val="24"/>
              </w:rPr>
              <w:t>Increase number of patients diagnosed with LTBI</w:t>
            </w:r>
          </w:p>
          <w:p w14:paraId="2C7B243E" w14:textId="46E91B91" w:rsidR="00D332E8" w:rsidRPr="0085656F" w:rsidRDefault="00D332E8" w:rsidP="008F3552">
            <w:pPr>
              <w:pStyle w:val="ListParagraph"/>
              <w:numPr>
                <w:ilvl w:val="0"/>
                <w:numId w:val="14"/>
              </w:numPr>
              <w:ind w:left="253" w:hanging="180"/>
              <w:contextualSpacing/>
              <w:rPr>
                <w:rFonts w:asciiTheme="minorHAnsi" w:hAnsiTheme="minorHAnsi" w:cstheme="minorHAnsi"/>
                <w:sz w:val="24"/>
                <w:szCs w:val="24"/>
              </w:rPr>
            </w:pPr>
            <w:r w:rsidRPr="0085656F">
              <w:rPr>
                <w:rFonts w:asciiTheme="minorHAnsi" w:hAnsiTheme="minorHAnsi" w:cstheme="minorHAnsi"/>
                <w:sz w:val="24"/>
                <w:szCs w:val="24"/>
              </w:rPr>
              <w:t>Increase number of patients who complete treatment of LTBI with a short course regimen</w:t>
            </w:r>
          </w:p>
          <w:p w14:paraId="7105E63A" w14:textId="5F4C5B99" w:rsidR="00313CD4" w:rsidRPr="0085656F" w:rsidRDefault="00D332E8" w:rsidP="008F3552">
            <w:pPr>
              <w:pStyle w:val="ListParagraph"/>
              <w:numPr>
                <w:ilvl w:val="0"/>
                <w:numId w:val="14"/>
              </w:numPr>
              <w:ind w:left="253" w:hanging="180"/>
              <w:contextualSpacing/>
              <w:rPr>
                <w:rFonts w:asciiTheme="minorHAnsi" w:hAnsiTheme="minorHAnsi" w:cstheme="minorHAnsi"/>
                <w:sz w:val="24"/>
                <w:szCs w:val="24"/>
              </w:rPr>
            </w:pPr>
            <w:r w:rsidRPr="0085656F">
              <w:rPr>
                <w:rFonts w:asciiTheme="minorHAnsi" w:hAnsiTheme="minorHAnsi" w:cstheme="minorHAnsi"/>
                <w:sz w:val="24"/>
                <w:szCs w:val="24"/>
              </w:rPr>
              <w:t>Increase number of patients with MDR TB who are started on an effective treatment regimen</w:t>
            </w:r>
          </w:p>
        </w:tc>
        <w:tc>
          <w:tcPr>
            <w:tcW w:w="2050" w:type="dxa"/>
            <w:shd w:val="clear" w:color="auto" w:fill="auto"/>
          </w:tcPr>
          <w:p w14:paraId="7539C3DE" w14:textId="3045BD6D" w:rsidR="008C181E" w:rsidRPr="0085656F" w:rsidRDefault="0027536C" w:rsidP="00E837D9">
            <w:pPr>
              <w:rPr>
                <w:rFonts w:asciiTheme="minorHAnsi" w:hAnsiTheme="minorHAnsi" w:cstheme="minorHAnsi"/>
              </w:rPr>
            </w:pPr>
            <w:r w:rsidRPr="0085656F">
              <w:rPr>
                <w:rFonts w:asciiTheme="minorHAnsi" w:hAnsiTheme="minorHAnsi" w:cstheme="minorHAnsi"/>
              </w:rPr>
              <w:t>C</w:t>
            </w:r>
            <w:r w:rsidR="004C4A6D">
              <w:rPr>
                <w:rFonts w:asciiTheme="minorHAnsi" w:hAnsiTheme="minorHAnsi" w:cstheme="minorHAnsi"/>
              </w:rPr>
              <w:t>oordinator and Faculty</w:t>
            </w:r>
            <w:r w:rsidRPr="0085656F">
              <w:rPr>
                <w:rFonts w:asciiTheme="minorHAnsi" w:hAnsiTheme="minorHAnsi" w:cstheme="minorHAnsi"/>
              </w:rPr>
              <w:t xml:space="preserve">: </w:t>
            </w:r>
            <w:r w:rsidR="005D64E8" w:rsidRPr="0085656F">
              <w:rPr>
                <w:rFonts w:asciiTheme="minorHAnsi" w:hAnsiTheme="minorHAnsi" w:cstheme="minorHAnsi"/>
              </w:rPr>
              <w:t xml:space="preserve">Charlie </w:t>
            </w:r>
            <w:r w:rsidRPr="0085656F">
              <w:rPr>
                <w:rFonts w:asciiTheme="minorHAnsi" w:hAnsiTheme="minorHAnsi" w:cstheme="minorHAnsi"/>
              </w:rPr>
              <w:t xml:space="preserve">Crane </w:t>
            </w:r>
          </w:p>
          <w:p w14:paraId="4E1904E6" w14:textId="77777777" w:rsidR="00B036AA" w:rsidRDefault="004C4A6D" w:rsidP="00E837D9">
            <w:pPr>
              <w:rPr>
                <w:rFonts w:asciiTheme="minorHAnsi" w:hAnsiTheme="minorHAnsi" w:cstheme="minorHAnsi"/>
              </w:rPr>
            </w:pPr>
            <w:r>
              <w:rPr>
                <w:rFonts w:asciiTheme="minorHAnsi" w:hAnsiTheme="minorHAnsi" w:cstheme="minorHAnsi"/>
              </w:rPr>
              <w:t xml:space="preserve">Additional </w:t>
            </w:r>
            <w:r w:rsidR="008C181E" w:rsidRPr="0085656F">
              <w:rPr>
                <w:rFonts w:asciiTheme="minorHAnsi" w:hAnsiTheme="minorHAnsi" w:cstheme="minorHAnsi"/>
              </w:rPr>
              <w:t>F</w:t>
            </w:r>
            <w:r>
              <w:rPr>
                <w:rFonts w:asciiTheme="minorHAnsi" w:hAnsiTheme="minorHAnsi" w:cstheme="minorHAnsi"/>
              </w:rPr>
              <w:t>aculty</w:t>
            </w:r>
            <w:r w:rsidR="008C181E" w:rsidRPr="0085656F">
              <w:rPr>
                <w:rFonts w:asciiTheme="minorHAnsi" w:hAnsiTheme="minorHAnsi" w:cstheme="minorHAnsi"/>
              </w:rPr>
              <w:t xml:space="preserve">: </w:t>
            </w:r>
          </w:p>
          <w:p w14:paraId="1922122B" w14:textId="0BD4D49F" w:rsidR="00B036AA" w:rsidRDefault="00241DFD" w:rsidP="00B036AA">
            <w:pPr>
              <w:rPr>
                <w:rFonts w:asciiTheme="minorHAnsi" w:hAnsiTheme="minorHAnsi" w:cstheme="minorHAnsi"/>
              </w:rPr>
            </w:pPr>
            <w:r>
              <w:rPr>
                <w:rFonts w:asciiTheme="minorHAnsi" w:hAnsiTheme="minorHAnsi" w:cstheme="minorHAnsi"/>
              </w:rPr>
              <w:t xml:space="preserve">Randall </w:t>
            </w:r>
            <w:proofErr w:type="spellStart"/>
            <w:r>
              <w:rPr>
                <w:rFonts w:asciiTheme="minorHAnsi" w:hAnsiTheme="minorHAnsi" w:cstheme="minorHAnsi"/>
              </w:rPr>
              <w:t>Re</w:t>
            </w:r>
            <w:r w:rsidR="00AC77D5" w:rsidRPr="0085656F">
              <w:rPr>
                <w:rFonts w:asciiTheme="minorHAnsi" w:hAnsiTheme="minorHAnsi" w:cstheme="minorHAnsi"/>
              </w:rPr>
              <w:t>ves</w:t>
            </w:r>
            <w:proofErr w:type="spellEnd"/>
            <w:r w:rsidR="00AC77D5" w:rsidRPr="0085656F">
              <w:rPr>
                <w:rFonts w:asciiTheme="minorHAnsi" w:hAnsiTheme="minorHAnsi" w:cstheme="minorHAnsi"/>
              </w:rPr>
              <w:t xml:space="preserve">, University of Colorado </w:t>
            </w:r>
          </w:p>
          <w:p w14:paraId="5B5541B2" w14:textId="376AD960" w:rsidR="00313CD4" w:rsidRPr="0085656F" w:rsidRDefault="00AC77D5" w:rsidP="00B036AA">
            <w:pPr>
              <w:rPr>
                <w:rFonts w:asciiTheme="minorHAnsi" w:hAnsiTheme="minorHAnsi" w:cstheme="minorHAnsi"/>
              </w:rPr>
            </w:pPr>
            <w:r w:rsidRPr="0085656F">
              <w:rPr>
                <w:rFonts w:asciiTheme="minorHAnsi" w:hAnsiTheme="minorHAnsi" w:cstheme="minorHAnsi"/>
              </w:rPr>
              <w:t>Neha Shah, CDPH, TBCB</w:t>
            </w:r>
          </w:p>
        </w:tc>
        <w:tc>
          <w:tcPr>
            <w:tcW w:w="1080" w:type="dxa"/>
            <w:tcBorders>
              <w:right w:val="single" w:sz="18" w:space="0" w:color="000080"/>
            </w:tcBorders>
            <w:shd w:val="clear" w:color="auto" w:fill="auto"/>
          </w:tcPr>
          <w:p w14:paraId="70C625D3" w14:textId="77777777" w:rsidR="00313CD4" w:rsidRPr="0085656F" w:rsidRDefault="00313CD4" w:rsidP="00E837D9">
            <w:pPr>
              <w:rPr>
                <w:rFonts w:asciiTheme="minorHAnsi" w:hAnsiTheme="minorHAnsi" w:cstheme="minorHAnsi"/>
              </w:rPr>
            </w:pPr>
          </w:p>
        </w:tc>
      </w:tr>
      <w:tr w:rsidR="00F84F40" w:rsidRPr="0085656F" w14:paraId="38CB95B7" w14:textId="77777777" w:rsidTr="008862F3">
        <w:trPr>
          <w:cantSplit/>
          <w:trHeight w:val="332"/>
          <w:jc w:val="center"/>
        </w:trPr>
        <w:tc>
          <w:tcPr>
            <w:tcW w:w="857" w:type="dxa"/>
            <w:tcBorders>
              <w:left w:val="single" w:sz="18" w:space="0" w:color="000080"/>
            </w:tcBorders>
            <w:shd w:val="clear" w:color="auto" w:fill="FFFF00"/>
          </w:tcPr>
          <w:p w14:paraId="5E3BB64F" w14:textId="0977F9AB" w:rsidR="00F84F40" w:rsidRPr="0085656F" w:rsidRDefault="00F84F40" w:rsidP="00F84F40">
            <w:pPr>
              <w:rPr>
                <w:rFonts w:asciiTheme="minorHAnsi" w:hAnsiTheme="minorHAnsi" w:cstheme="minorHAnsi"/>
                <w:b/>
              </w:rPr>
            </w:pPr>
            <w:r w:rsidRPr="0085656F">
              <w:rPr>
                <w:rFonts w:asciiTheme="minorHAnsi" w:hAnsiTheme="minorHAnsi" w:cstheme="minorHAnsi"/>
                <w:b/>
              </w:rPr>
              <w:t>1</w:t>
            </w:r>
            <w:r w:rsidR="00A9385E" w:rsidRPr="0085656F">
              <w:rPr>
                <w:rFonts w:asciiTheme="minorHAnsi" w:hAnsiTheme="minorHAnsi" w:cstheme="minorHAnsi"/>
                <w:b/>
              </w:rPr>
              <w:t>2</w:t>
            </w:r>
            <w:r w:rsidR="00E84BB9" w:rsidRPr="0085656F">
              <w:rPr>
                <w:rFonts w:asciiTheme="minorHAnsi" w:hAnsiTheme="minorHAnsi" w:cstheme="minorHAnsi"/>
                <w:b/>
              </w:rPr>
              <w:t>:</w:t>
            </w:r>
            <w:r w:rsidR="00123889" w:rsidRPr="0085656F">
              <w:rPr>
                <w:rFonts w:asciiTheme="minorHAnsi" w:hAnsiTheme="minorHAnsi" w:cstheme="minorHAnsi"/>
                <w:b/>
              </w:rPr>
              <w:t>15</w:t>
            </w:r>
          </w:p>
        </w:tc>
        <w:tc>
          <w:tcPr>
            <w:tcW w:w="9682" w:type="dxa"/>
            <w:gridSpan w:val="3"/>
            <w:tcBorders>
              <w:bottom w:val="single" w:sz="4" w:space="0" w:color="000080"/>
              <w:right w:val="single" w:sz="18" w:space="0" w:color="000080"/>
            </w:tcBorders>
            <w:shd w:val="clear" w:color="auto" w:fill="FFFF00"/>
          </w:tcPr>
          <w:p w14:paraId="2B1E7771" w14:textId="126F5FA5" w:rsidR="00313CD4" w:rsidRPr="0085656F" w:rsidRDefault="002F4D71" w:rsidP="00F84F40">
            <w:pPr>
              <w:rPr>
                <w:rFonts w:asciiTheme="minorHAnsi" w:hAnsiTheme="minorHAnsi" w:cstheme="minorHAnsi"/>
                <w:b/>
              </w:rPr>
            </w:pPr>
            <w:r w:rsidRPr="0085656F">
              <w:rPr>
                <w:rFonts w:asciiTheme="minorHAnsi" w:hAnsiTheme="minorHAnsi" w:cstheme="minorHAnsi"/>
                <w:b/>
              </w:rPr>
              <w:t>Awards Lunch (hosted)</w:t>
            </w:r>
          </w:p>
          <w:p w14:paraId="7A736A8D" w14:textId="4B8BA0DD" w:rsidR="0012757C" w:rsidRPr="0085656F" w:rsidRDefault="00A92363" w:rsidP="00F84F40">
            <w:pPr>
              <w:rPr>
                <w:rFonts w:asciiTheme="minorHAnsi" w:hAnsiTheme="minorHAnsi" w:cstheme="minorHAnsi"/>
                <w:b/>
              </w:rPr>
            </w:pPr>
            <w:r w:rsidRPr="0085656F">
              <w:rPr>
                <w:rFonts w:asciiTheme="minorHAnsi" w:hAnsiTheme="minorHAnsi" w:cstheme="minorHAnsi"/>
                <w:b/>
              </w:rPr>
              <w:t xml:space="preserve">Awards: </w:t>
            </w:r>
            <w:r w:rsidR="004E45AE" w:rsidRPr="0085656F">
              <w:rPr>
                <w:rFonts w:asciiTheme="minorHAnsi" w:hAnsiTheme="minorHAnsi" w:cstheme="minorHAnsi"/>
                <w:b/>
              </w:rPr>
              <w:t>E</w:t>
            </w:r>
            <w:r w:rsidR="00557F89" w:rsidRPr="0085656F">
              <w:rPr>
                <w:rFonts w:asciiTheme="minorHAnsi" w:hAnsiTheme="minorHAnsi" w:cstheme="minorHAnsi"/>
                <w:b/>
              </w:rPr>
              <w:t>C Outgoing</w:t>
            </w:r>
            <w:r w:rsidR="004E45AE" w:rsidRPr="0085656F">
              <w:rPr>
                <w:rFonts w:asciiTheme="minorHAnsi" w:hAnsiTheme="minorHAnsi" w:cstheme="minorHAnsi"/>
                <w:b/>
              </w:rPr>
              <w:t xml:space="preserve">, </w:t>
            </w:r>
            <w:r w:rsidR="006458AA" w:rsidRPr="0085656F">
              <w:rPr>
                <w:rFonts w:asciiTheme="minorHAnsi" w:hAnsiTheme="minorHAnsi" w:cstheme="minorHAnsi"/>
                <w:b/>
              </w:rPr>
              <w:t xml:space="preserve">Andy Lopez, Brenda </w:t>
            </w:r>
            <w:proofErr w:type="spellStart"/>
            <w:r w:rsidR="006458AA" w:rsidRPr="0085656F">
              <w:rPr>
                <w:rFonts w:asciiTheme="minorHAnsi" w:hAnsiTheme="minorHAnsi" w:cstheme="minorHAnsi"/>
                <w:b/>
              </w:rPr>
              <w:t>Ashkar</w:t>
            </w:r>
            <w:proofErr w:type="spellEnd"/>
            <w:r w:rsidR="006458AA" w:rsidRPr="0085656F">
              <w:rPr>
                <w:rFonts w:asciiTheme="minorHAnsi" w:hAnsiTheme="minorHAnsi" w:cstheme="minorHAnsi"/>
                <w:b/>
              </w:rPr>
              <w:t xml:space="preserve">, Private Provider, </w:t>
            </w:r>
            <w:r w:rsidR="00347178" w:rsidRPr="0085656F">
              <w:rPr>
                <w:rFonts w:asciiTheme="minorHAnsi" w:hAnsiTheme="minorHAnsi" w:cstheme="minorHAnsi"/>
                <w:b/>
              </w:rPr>
              <w:t>Rosemary Whitney</w:t>
            </w:r>
            <w:r w:rsidR="006458AA" w:rsidRPr="0085656F">
              <w:rPr>
                <w:rFonts w:asciiTheme="minorHAnsi" w:hAnsiTheme="minorHAnsi" w:cstheme="minorHAnsi"/>
                <w:b/>
              </w:rPr>
              <w:t xml:space="preserve">, </w:t>
            </w:r>
            <w:proofErr w:type="spellStart"/>
            <w:r w:rsidR="006458AA" w:rsidRPr="0085656F">
              <w:rPr>
                <w:rFonts w:asciiTheme="minorHAnsi" w:hAnsiTheme="minorHAnsi" w:cstheme="minorHAnsi"/>
                <w:b/>
              </w:rPr>
              <w:t>Renteln</w:t>
            </w:r>
            <w:proofErr w:type="spellEnd"/>
          </w:p>
        </w:tc>
      </w:tr>
      <w:tr w:rsidR="009F550D" w:rsidRPr="0085656F" w14:paraId="63774BB6" w14:textId="77777777" w:rsidTr="008862F3">
        <w:trPr>
          <w:cantSplit/>
          <w:trHeight w:val="305"/>
          <w:jc w:val="center"/>
        </w:trPr>
        <w:tc>
          <w:tcPr>
            <w:tcW w:w="857" w:type="dxa"/>
            <w:tcBorders>
              <w:left w:val="single" w:sz="18" w:space="0" w:color="000080"/>
            </w:tcBorders>
            <w:shd w:val="clear" w:color="auto" w:fill="auto"/>
          </w:tcPr>
          <w:p w14:paraId="7383F462" w14:textId="66DCAEFA" w:rsidR="009F550D" w:rsidRPr="0085656F" w:rsidRDefault="00123889" w:rsidP="00A849E3">
            <w:pPr>
              <w:rPr>
                <w:rFonts w:asciiTheme="minorHAnsi" w:hAnsiTheme="minorHAnsi" w:cstheme="minorHAnsi"/>
                <w:b/>
              </w:rPr>
            </w:pPr>
            <w:r w:rsidRPr="0085656F">
              <w:rPr>
                <w:rFonts w:asciiTheme="minorHAnsi" w:hAnsiTheme="minorHAnsi" w:cstheme="minorHAnsi"/>
                <w:b/>
              </w:rPr>
              <w:t>1:00</w:t>
            </w:r>
          </w:p>
        </w:tc>
        <w:tc>
          <w:tcPr>
            <w:tcW w:w="9682" w:type="dxa"/>
            <w:gridSpan w:val="3"/>
            <w:tcBorders>
              <w:right w:val="single" w:sz="18" w:space="0" w:color="000080"/>
            </w:tcBorders>
            <w:shd w:val="clear" w:color="auto" w:fill="auto"/>
          </w:tcPr>
          <w:p w14:paraId="7D3488F6" w14:textId="6EEB5237" w:rsidR="009F550D" w:rsidRPr="0085656F" w:rsidRDefault="009F550D" w:rsidP="005A4B6E">
            <w:pPr>
              <w:rPr>
                <w:rFonts w:asciiTheme="minorHAnsi" w:hAnsiTheme="minorHAnsi" w:cstheme="minorHAnsi"/>
                <w:bCs/>
              </w:rPr>
            </w:pPr>
            <w:r w:rsidRPr="0085656F">
              <w:rPr>
                <w:rStyle w:val="Heading3Char"/>
                <w:rFonts w:asciiTheme="minorHAnsi" w:hAnsiTheme="minorHAnsi" w:cstheme="minorHAnsi"/>
                <w:b w:val="0"/>
                <w:sz w:val="24"/>
                <w:szCs w:val="24"/>
              </w:rPr>
              <w:t>Break</w:t>
            </w:r>
          </w:p>
        </w:tc>
      </w:tr>
      <w:tr w:rsidR="00683EDA" w:rsidRPr="0085656F" w14:paraId="5A6F5B34" w14:textId="77777777" w:rsidTr="008862F3">
        <w:trPr>
          <w:cantSplit/>
          <w:trHeight w:val="431"/>
          <w:jc w:val="center"/>
        </w:trPr>
        <w:tc>
          <w:tcPr>
            <w:tcW w:w="857" w:type="dxa"/>
            <w:tcBorders>
              <w:left w:val="single" w:sz="18" w:space="0" w:color="000080"/>
            </w:tcBorders>
            <w:shd w:val="clear" w:color="auto" w:fill="auto"/>
          </w:tcPr>
          <w:p w14:paraId="753B55EF" w14:textId="6D526A9F" w:rsidR="00683EDA" w:rsidRPr="004C3D44" w:rsidRDefault="009E7047" w:rsidP="00A849E3">
            <w:pPr>
              <w:rPr>
                <w:rFonts w:asciiTheme="minorHAnsi" w:hAnsiTheme="minorHAnsi" w:cstheme="minorHAnsi"/>
                <w:b/>
                <w:color w:val="000000" w:themeColor="text1"/>
              </w:rPr>
            </w:pPr>
            <w:r w:rsidRPr="004C3D44">
              <w:rPr>
                <w:rFonts w:asciiTheme="minorHAnsi" w:hAnsiTheme="minorHAnsi" w:cstheme="minorHAnsi"/>
                <w:b/>
                <w:color w:val="000000" w:themeColor="text1"/>
              </w:rPr>
              <w:t>1:</w:t>
            </w:r>
            <w:r w:rsidR="00E67AE3" w:rsidRPr="004C3D44">
              <w:rPr>
                <w:rFonts w:asciiTheme="minorHAnsi" w:hAnsiTheme="minorHAnsi" w:cstheme="minorHAnsi"/>
                <w:b/>
                <w:color w:val="000000" w:themeColor="text1"/>
              </w:rPr>
              <w:t>30</w:t>
            </w:r>
            <w:r w:rsidRPr="004C3D44">
              <w:rPr>
                <w:rFonts w:asciiTheme="minorHAnsi" w:hAnsiTheme="minorHAnsi" w:cstheme="minorHAnsi"/>
                <w:b/>
                <w:color w:val="000000" w:themeColor="text1"/>
              </w:rPr>
              <w:t>-</w:t>
            </w:r>
            <w:r w:rsidR="00E67AE3" w:rsidRPr="004C3D44">
              <w:rPr>
                <w:rFonts w:asciiTheme="minorHAnsi" w:hAnsiTheme="minorHAnsi" w:cstheme="minorHAnsi"/>
                <w:b/>
                <w:color w:val="000000" w:themeColor="text1"/>
              </w:rPr>
              <w:t>3</w:t>
            </w:r>
            <w:r w:rsidR="004E60A8" w:rsidRPr="004C3D44">
              <w:rPr>
                <w:rFonts w:asciiTheme="minorHAnsi" w:hAnsiTheme="minorHAnsi" w:cstheme="minorHAnsi"/>
                <w:b/>
                <w:color w:val="000000" w:themeColor="text1"/>
              </w:rPr>
              <w:t>:00</w:t>
            </w:r>
          </w:p>
        </w:tc>
        <w:tc>
          <w:tcPr>
            <w:tcW w:w="6552" w:type="dxa"/>
            <w:shd w:val="clear" w:color="auto" w:fill="auto"/>
          </w:tcPr>
          <w:p w14:paraId="74F4C620" w14:textId="23938E86" w:rsidR="003B3B30" w:rsidRPr="004C3D44" w:rsidRDefault="00D35E65" w:rsidP="00D35E65">
            <w:pPr>
              <w:tabs>
                <w:tab w:val="left" w:pos="2584"/>
              </w:tabs>
              <w:rPr>
                <w:rFonts w:asciiTheme="minorHAnsi" w:hAnsiTheme="minorHAnsi" w:cstheme="minorHAnsi"/>
                <w:b/>
                <w:color w:val="000000" w:themeColor="text1"/>
              </w:rPr>
            </w:pPr>
            <w:r w:rsidRPr="004C3D44">
              <w:rPr>
                <w:rFonts w:asciiTheme="minorHAnsi" w:hAnsiTheme="minorHAnsi" w:cstheme="minorHAnsi"/>
                <w:b/>
                <w:color w:val="000000" w:themeColor="text1"/>
              </w:rPr>
              <w:t xml:space="preserve">A. </w:t>
            </w:r>
            <w:r w:rsidR="000B54F2" w:rsidRPr="004C3D44">
              <w:rPr>
                <w:rFonts w:asciiTheme="minorHAnsi" w:hAnsiTheme="minorHAnsi" w:cstheme="minorHAnsi"/>
                <w:b/>
                <w:color w:val="000000" w:themeColor="text1"/>
              </w:rPr>
              <w:t xml:space="preserve">3 Point Inspection Under the Hood: </w:t>
            </w:r>
            <w:r w:rsidRPr="004C3D44">
              <w:rPr>
                <w:rFonts w:asciiTheme="minorHAnsi" w:hAnsiTheme="minorHAnsi" w:cstheme="minorHAnsi"/>
                <w:b/>
                <w:color w:val="000000" w:themeColor="text1"/>
              </w:rPr>
              <w:t>Case Radiograph Session</w:t>
            </w:r>
          </w:p>
          <w:p w14:paraId="1DEA9618" w14:textId="315ED50C" w:rsidR="00D35E65" w:rsidRPr="004C3D44" w:rsidRDefault="003B3B30" w:rsidP="00D35E65">
            <w:pPr>
              <w:tabs>
                <w:tab w:val="left" w:pos="2584"/>
              </w:tabs>
              <w:rPr>
                <w:rFonts w:asciiTheme="minorHAnsi" w:hAnsiTheme="minorHAnsi" w:cstheme="minorHAnsi"/>
                <w:b/>
                <w:i/>
                <w:color w:val="000000" w:themeColor="text1"/>
              </w:rPr>
            </w:pPr>
            <w:r w:rsidRPr="004C3D44">
              <w:rPr>
                <w:rFonts w:asciiTheme="minorHAnsi" w:hAnsiTheme="minorHAnsi" w:cstheme="minorHAnsi"/>
                <w:b/>
                <w:i/>
                <w:color w:val="000000" w:themeColor="text1"/>
              </w:rPr>
              <w:t xml:space="preserve">Question from Dr. </w:t>
            </w:r>
            <w:proofErr w:type="spellStart"/>
            <w:r w:rsidRPr="004C3D44">
              <w:rPr>
                <w:rFonts w:asciiTheme="minorHAnsi" w:hAnsiTheme="minorHAnsi" w:cstheme="minorHAnsi"/>
                <w:b/>
                <w:i/>
                <w:color w:val="000000" w:themeColor="text1"/>
              </w:rPr>
              <w:t>Keh</w:t>
            </w:r>
            <w:proofErr w:type="spellEnd"/>
            <w:r w:rsidRPr="004C3D44">
              <w:rPr>
                <w:rFonts w:asciiTheme="minorHAnsi" w:hAnsiTheme="minorHAnsi" w:cstheme="minorHAnsi"/>
                <w:b/>
                <w:i/>
                <w:color w:val="000000" w:themeColor="text1"/>
              </w:rPr>
              <w:t>: Can it be TB radiograph in general or must it be confined to pediatrics?</w:t>
            </w:r>
            <w:r w:rsidR="00D35E65" w:rsidRPr="004C3D44">
              <w:rPr>
                <w:rFonts w:asciiTheme="minorHAnsi" w:hAnsiTheme="minorHAnsi" w:cstheme="minorHAnsi"/>
                <w:b/>
                <w:i/>
                <w:color w:val="000000" w:themeColor="text1"/>
              </w:rPr>
              <w:t xml:space="preserve"> </w:t>
            </w:r>
          </w:p>
          <w:p w14:paraId="3E2D8F51" w14:textId="470174CC" w:rsidR="005B0E2C" w:rsidRPr="00263B71" w:rsidRDefault="00D35E65" w:rsidP="00D35E65">
            <w:pPr>
              <w:tabs>
                <w:tab w:val="left" w:pos="2584"/>
              </w:tabs>
              <w:rPr>
                <w:rFonts w:asciiTheme="minorHAnsi" w:hAnsiTheme="minorHAnsi" w:cstheme="minorHAnsi"/>
                <w:color w:val="000000" w:themeColor="text1"/>
              </w:rPr>
            </w:pPr>
            <w:r w:rsidRPr="004C3D44">
              <w:rPr>
                <w:rFonts w:asciiTheme="minorHAnsi" w:hAnsiTheme="minorHAnsi" w:cstheme="minorHAnsi"/>
                <w:color w:val="000000" w:themeColor="text1"/>
              </w:rPr>
              <w:t xml:space="preserve">Learning </w:t>
            </w:r>
            <w:r w:rsidR="005B0E2C" w:rsidRPr="004C3D44">
              <w:rPr>
                <w:rFonts w:asciiTheme="minorHAnsi" w:hAnsiTheme="minorHAnsi" w:cstheme="minorHAnsi"/>
                <w:color w:val="000000" w:themeColor="text1"/>
              </w:rPr>
              <w:t xml:space="preserve">Objectives: At the conclusion of the session, participants will </w:t>
            </w:r>
            <w:r w:rsidR="005B0E2C" w:rsidRPr="00263B71">
              <w:rPr>
                <w:rFonts w:asciiTheme="minorHAnsi" w:hAnsiTheme="minorHAnsi" w:cstheme="minorHAnsi"/>
                <w:color w:val="000000" w:themeColor="text1"/>
              </w:rPr>
              <w:t xml:space="preserve">be able to:  </w:t>
            </w:r>
          </w:p>
          <w:p w14:paraId="7A2FF746" w14:textId="77777777" w:rsidR="0070193A" w:rsidRPr="00263B71" w:rsidRDefault="005B0E2C" w:rsidP="0070193A">
            <w:pPr>
              <w:pStyle w:val="ListParagraph"/>
              <w:numPr>
                <w:ilvl w:val="0"/>
                <w:numId w:val="27"/>
              </w:numPr>
              <w:spacing w:beforeLines="1" w:before="2" w:afterLines="1" w:after="2"/>
              <w:contextualSpacing/>
              <w:rPr>
                <w:rFonts w:asciiTheme="minorHAnsi" w:hAnsiTheme="minorHAnsi" w:cstheme="minorHAnsi"/>
                <w:color w:val="000000" w:themeColor="text1"/>
                <w:sz w:val="24"/>
                <w:szCs w:val="24"/>
              </w:rPr>
            </w:pPr>
            <w:r w:rsidRPr="00263B71">
              <w:rPr>
                <w:rFonts w:asciiTheme="minorHAnsi" w:hAnsiTheme="minorHAnsi" w:cstheme="minorHAnsi"/>
                <w:color w:val="000000" w:themeColor="text1"/>
                <w:sz w:val="24"/>
                <w:szCs w:val="24"/>
              </w:rPr>
              <w:t>Apply appropriate diagnostic and management reasoning based on the appearance of radiographic findings in cases suspicious for tuberculosis, to improve overall case management fo</w:t>
            </w:r>
            <w:r w:rsidR="0070193A" w:rsidRPr="00263B71">
              <w:rPr>
                <w:rFonts w:asciiTheme="minorHAnsi" w:hAnsiTheme="minorHAnsi" w:cstheme="minorHAnsi"/>
                <w:color w:val="000000" w:themeColor="text1"/>
                <w:sz w:val="24"/>
                <w:szCs w:val="24"/>
              </w:rPr>
              <w:t>r children</w:t>
            </w:r>
          </w:p>
          <w:p w14:paraId="005CA478" w14:textId="37F578D3" w:rsidR="00CD59E1" w:rsidRPr="004C3D44" w:rsidRDefault="005B0E2C" w:rsidP="000B54F2">
            <w:pPr>
              <w:pStyle w:val="ListParagraph"/>
              <w:numPr>
                <w:ilvl w:val="0"/>
                <w:numId w:val="27"/>
              </w:numPr>
              <w:spacing w:beforeLines="1" w:before="2" w:afterLines="1" w:after="2"/>
              <w:contextualSpacing/>
              <w:rPr>
                <w:rFonts w:asciiTheme="minorHAnsi" w:hAnsiTheme="minorHAnsi" w:cstheme="minorHAnsi"/>
                <w:color w:val="000000" w:themeColor="text1"/>
              </w:rPr>
            </w:pPr>
            <w:r w:rsidRPr="00263B71">
              <w:rPr>
                <w:rFonts w:asciiTheme="minorHAnsi" w:hAnsiTheme="minorHAnsi" w:cstheme="minorHAnsi"/>
                <w:color w:val="000000" w:themeColor="text1"/>
                <w:sz w:val="24"/>
                <w:szCs w:val="24"/>
              </w:rPr>
              <w:t>Recognize radiographic manifestations of tuberculosis to improve clinical skills</w:t>
            </w:r>
            <w:r w:rsidRPr="004C3D44">
              <w:rPr>
                <w:rFonts w:asciiTheme="minorHAnsi" w:hAnsiTheme="minorHAnsi" w:cstheme="minorHAnsi"/>
                <w:color w:val="000000" w:themeColor="text1"/>
                <w:sz w:val="24"/>
                <w:szCs w:val="24"/>
              </w:rPr>
              <w:t xml:space="preserve"> in tuberculosis diagnosis</w:t>
            </w:r>
            <w:r w:rsidR="000B54F2" w:rsidRPr="004C3D44">
              <w:rPr>
                <w:rFonts w:asciiTheme="minorHAnsi" w:hAnsiTheme="minorHAnsi" w:cstheme="minorHAnsi"/>
                <w:color w:val="000000" w:themeColor="text1"/>
                <w:sz w:val="24"/>
                <w:szCs w:val="24"/>
              </w:rPr>
              <w:t>.</w:t>
            </w:r>
          </w:p>
        </w:tc>
        <w:tc>
          <w:tcPr>
            <w:tcW w:w="2050" w:type="dxa"/>
            <w:shd w:val="clear" w:color="auto" w:fill="auto"/>
          </w:tcPr>
          <w:p w14:paraId="0102AEA2" w14:textId="77777777" w:rsidR="00263B71" w:rsidRDefault="00784193" w:rsidP="007F3F59">
            <w:pPr>
              <w:spacing w:beforeLines="1" w:before="2" w:afterLines="1" w:after="2"/>
              <w:ind w:right="-180"/>
              <w:contextualSpacing/>
              <w:rPr>
                <w:rFonts w:asciiTheme="minorHAnsi" w:hAnsiTheme="minorHAnsi" w:cstheme="minorHAnsi"/>
              </w:rPr>
            </w:pPr>
            <w:r w:rsidRPr="00263B71">
              <w:rPr>
                <w:rFonts w:asciiTheme="minorHAnsi" w:hAnsiTheme="minorHAnsi" w:cstheme="minorHAnsi"/>
              </w:rPr>
              <w:t xml:space="preserve">Faculty and Coordinators: </w:t>
            </w:r>
          </w:p>
          <w:p w14:paraId="09F7B06B" w14:textId="618538A7" w:rsidR="007F3F59" w:rsidRPr="00263B71" w:rsidRDefault="007F3F59" w:rsidP="007F3F59">
            <w:pPr>
              <w:spacing w:beforeLines="1" w:before="2" w:afterLines="1" w:after="2"/>
              <w:ind w:right="-180"/>
              <w:contextualSpacing/>
              <w:rPr>
                <w:rFonts w:asciiTheme="minorHAnsi" w:hAnsiTheme="minorHAnsi" w:cstheme="minorHAnsi"/>
              </w:rPr>
            </w:pPr>
            <w:r w:rsidRPr="00263B71">
              <w:rPr>
                <w:rFonts w:asciiTheme="minorHAnsi" w:hAnsiTheme="minorHAnsi" w:cstheme="minorHAnsi"/>
              </w:rPr>
              <w:t xml:space="preserve">Chris </w:t>
            </w:r>
            <w:proofErr w:type="spellStart"/>
            <w:r w:rsidRPr="00263B71">
              <w:rPr>
                <w:rFonts w:asciiTheme="minorHAnsi" w:hAnsiTheme="minorHAnsi" w:cstheme="minorHAnsi"/>
              </w:rPr>
              <w:t>Keh</w:t>
            </w:r>
            <w:proofErr w:type="spellEnd"/>
            <w:r w:rsidR="00263B71">
              <w:rPr>
                <w:rFonts w:asciiTheme="minorHAnsi" w:hAnsiTheme="minorHAnsi" w:cstheme="minorHAnsi"/>
              </w:rPr>
              <w:t xml:space="preserve">, </w:t>
            </w:r>
            <w:r w:rsidRPr="00263B71">
              <w:rPr>
                <w:rFonts w:asciiTheme="minorHAnsi" w:hAnsiTheme="minorHAnsi" w:cstheme="minorHAnsi"/>
              </w:rPr>
              <w:t>Rocio</w:t>
            </w:r>
            <w:r w:rsidR="000B54F2" w:rsidRPr="00263B71">
              <w:rPr>
                <w:rFonts w:asciiTheme="minorHAnsi" w:hAnsiTheme="minorHAnsi" w:cstheme="minorHAnsi"/>
              </w:rPr>
              <w:t xml:space="preserve"> </w:t>
            </w:r>
            <w:proofErr w:type="spellStart"/>
            <w:r w:rsidR="000B54F2" w:rsidRPr="00263B71">
              <w:rPr>
                <w:rFonts w:asciiTheme="minorHAnsi" w:hAnsiTheme="minorHAnsi" w:cstheme="minorHAnsi"/>
              </w:rPr>
              <w:t>Agraz</w:t>
            </w:r>
            <w:proofErr w:type="spellEnd"/>
            <w:r w:rsidR="000B54F2" w:rsidRPr="00263B71">
              <w:rPr>
                <w:rFonts w:asciiTheme="minorHAnsi" w:hAnsiTheme="minorHAnsi" w:cstheme="minorHAnsi"/>
              </w:rPr>
              <w:t>-Lara</w:t>
            </w:r>
            <w:r w:rsidR="00263B71">
              <w:rPr>
                <w:rFonts w:asciiTheme="minorHAnsi" w:hAnsiTheme="minorHAnsi" w:cstheme="minorHAnsi"/>
              </w:rPr>
              <w:t xml:space="preserve">, and </w:t>
            </w:r>
            <w:r w:rsidR="00784193" w:rsidRPr="00263B71">
              <w:rPr>
                <w:rFonts w:asciiTheme="minorHAnsi" w:hAnsiTheme="minorHAnsi" w:cstheme="minorHAnsi"/>
              </w:rPr>
              <w:t>Dr. Vu</w:t>
            </w:r>
            <w:r w:rsidRPr="00263B71">
              <w:rPr>
                <w:rFonts w:asciiTheme="minorHAnsi" w:hAnsiTheme="minorHAnsi" w:cstheme="minorHAnsi"/>
              </w:rPr>
              <w:t xml:space="preserve"> </w:t>
            </w:r>
          </w:p>
          <w:p w14:paraId="7D1E3FC5" w14:textId="6B3922C4" w:rsidR="007E45E8" w:rsidRPr="00263B71" w:rsidRDefault="007E45E8" w:rsidP="0042169D">
            <w:pPr>
              <w:rPr>
                <w:rFonts w:asciiTheme="minorHAnsi" w:hAnsiTheme="minorHAnsi" w:cstheme="minorHAnsi"/>
                <w:color w:val="212121"/>
              </w:rPr>
            </w:pPr>
          </w:p>
        </w:tc>
        <w:tc>
          <w:tcPr>
            <w:tcW w:w="1080" w:type="dxa"/>
            <w:tcBorders>
              <w:right w:val="single" w:sz="18" w:space="0" w:color="000080"/>
            </w:tcBorders>
            <w:shd w:val="clear" w:color="auto" w:fill="auto"/>
          </w:tcPr>
          <w:p w14:paraId="0C8160E8" w14:textId="77777777" w:rsidR="00683EDA" w:rsidRPr="0085656F" w:rsidRDefault="00683EDA" w:rsidP="005A4B6E">
            <w:pPr>
              <w:rPr>
                <w:rFonts w:asciiTheme="minorHAnsi" w:hAnsiTheme="minorHAnsi" w:cstheme="minorHAnsi"/>
                <w:bCs/>
              </w:rPr>
            </w:pPr>
          </w:p>
        </w:tc>
      </w:tr>
      <w:tr w:rsidR="006539F5" w:rsidRPr="004C3D44" w14:paraId="57EC9CEE" w14:textId="77777777" w:rsidTr="008862F3">
        <w:trPr>
          <w:cantSplit/>
          <w:trHeight w:val="530"/>
          <w:jc w:val="center"/>
        </w:trPr>
        <w:tc>
          <w:tcPr>
            <w:tcW w:w="857" w:type="dxa"/>
            <w:tcBorders>
              <w:left w:val="single" w:sz="18" w:space="0" w:color="000080"/>
            </w:tcBorders>
          </w:tcPr>
          <w:p w14:paraId="7D0AB932" w14:textId="1D2E2680" w:rsidR="006539F5" w:rsidRPr="0085656F" w:rsidRDefault="006539F5" w:rsidP="00A849E3">
            <w:pPr>
              <w:rPr>
                <w:rFonts w:asciiTheme="minorHAnsi" w:hAnsiTheme="minorHAnsi" w:cstheme="minorHAnsi"/>
                <w:b/>
              </w:rPr>
            </w:pPr>
          </w:p>
        </w:tc>
        <w:tc>
          <w:tcPr>
            <w:tcW w:w="6552" w:type="dxa"/>
            <w:shd w:val="clear" w:color="auto" w:fill="auto"/>
          </w:tcPr>
          <w:p w14:paraId="7A7BE61B" w14:textId="418AF219" w:rsidR="00315F07" w:rsidRPr="00263B71" w:rsidRDefault="000B54F2" w:rsidP="00817683">
            <w:pPr>
              <w:pStyle w:val="Heading3"/>
              <w:keepLines/>
              <w:numPr>
                <w:ilvl w:val="0"/>
                <w:numId w:val="19"/>
              </w:numPr>
              <w:spacing w:before="0" w:after="0"/>
              <w:ind w:left="253" w:right="-83" w:hanging="270"/>
              <w:rPr>
                <w:rFonts w:asciiTheme="minorHAnsi" w:hAnsiTheme="minorHAnsi" w:cstheme="minorHAnsi"/>
                <w:b w:val="0"/>
                <w:color w:val="000000" w:themeColor="text1"/>
                <w:sz w:val="24"/>
                <w:szCs w:val="24"/>
              </w:rPr>
            </w:pPr>
            <w:r w:rsidRPr="004C3D44">
              <w:rPr>
                <w:rFonts w:asciiTheme="minorHAnsi" w:hAnsiTheme="minorHAnsi" w:cstheme="minorHAnsi"/>
                <w:color w:val="000000" w:themeColor="text1"/>
                <w:sz w:val="24"/>
                <w:szCs w:val="24"/>
              </w:rPr>
              <w:t xml:space="preserve">Tips to Ensure we all Arrive Safely: </w:t>
            </w:r>
            <w:r w:rsidR="00315F07" w:rsidRPr="004C3D44">
              <w:rPr>
                <w:rFonts w:asciiTheme="minorHAnsi" w:hAnsiTheme="minorHAnsi" w:cstheme="minorHAnsi"/>
                <w:color w:val="000000" w:themeColor="text1"/>
                <w:sz w:val="24"/>
                <w:szCs w:val="24"/>
              </w:rPr>
              <w:t xml:space="preserve">TB Mortality Study: </w:t>
            </w:r>
            <w:r w:rsidR="00315F07" w:rsidRPr="00263B71">
              <w:rPr>
                <w:rFonts w:asciiTheme="minorHAnsi" w:hAnsiTheme="minorHAnsi" w:cstheme="minorHAnsi"/>
                <w:color w:val="000000" w:themeColor="text1"/>
                <w:sz w:val="24"/>
                <w:szCs w:val="24"/>
              </w:rPr>
              <w:t>Reviewed, Implications, Applying Lessons Learned</w:t>
            </w:r>
            <w:r w:rsidR="00315F07" w:rsidRPr="00263B71">
              <w:rPr>
                <w:rFonts w:asciiTheme="minorHAnsi" w:hAnsiTheme="minorHAnsi" w:cstheme="minorHAnsi"/>
                <w:b w:val="0"/>
                <w:color w:val="000000" w:themeColor="text1"/>
                <w:sz w:val="24"/>
                <w:szCs w:val="24"/>
              </w:rPr>
              <w:t xml:space="preserve"> </w:t>
            </w:r>
          </w:p>
          <w:p w14:paraId="7E379164" w14:textId="3A2720CF" w:rsidR="00315F07" w:rsidRPr="00263B71" w:rsidRDefault="00315F07" w:rsidP="000B54F2">
            <w:pPr>
              <w:pStyle w:val="ListParagraph"/>
              <w:tabs>
                <w:tab w:val="left" w:pos="2584"/>
              </w:tabs>
              <w:ind w:left="0"/>
              <w:rPr>
                <w:rFonts w:asciiTheme="minorHAnsi" w:hAnsiTheme="minorHAnsi" w:cstheme="minorHAnsi"/>
                <w:color w:val="000000" w:themeColor="text1"/>
                <w:sz w:val="24"/>
                <w:szCs w:val="24"/>
              </w:rPr>
            </w:pPr>
            <w:r w:rsidRPr="00263B71">
              <w:rPr>
                <w:rFonts w:asciiTheme="minorHAnsi" w:hAnsiTheme="minorHAnsi" w:cstheme="minorHAnsi"/>
                <w:color w:val="000000" w:themeColor="text1"/>
                <w:sz w:val="24"/>
                <w:szCs w:val="24"/>
              </w:rPr>
              <w:t>Learning Objectives: At the conclusion of the session, participants will be able to:</w:t>
            </w:r>
          </w:p>
          <w:p w14:paraId="0B38F244" w14:textId="77777777" w:rsidR="000B54F2" w:rsidRPr="00263B71" w:rsidRDefault="00315F07" w:rsidP="000B54F2">
            <w:pPr>
              <w:pStyle w:val="ListParagraph"/>
              <w:numPr>
                <w:ilvl w:val="0"/>
                <w:numId w:val="28"/>
              </w:numPr>
              <w:tabs>
                <w:tab w:val="left" w:pos="2584"/>
              </w:tabs>
              <w:contextualSpacing/>
              <w:rPr>
                <w:rFonts w:asciiTheme="minorHAnsi" w:hAnsiTheme="minorHAnsi" w:cstheme="minorHAnsi"/>
                <w:color w:val="000000" w:themeColor="text1"/>
                <w:sz w:val="24"/>
                <w:szCs w:val="24"/>
              </w:rPr>
            </w:pPr>
            <w:r w:rsidRPr="00263B71">
              <w:rPr>
                <w:rFonts w:asciiTheme="minorHAnsi" w:hAnsiTheme="minorHAnsi" w:cstheme="minorHAnsi"/>
                <w:color w:val="000000" w:themeColor="text1"/>
                <w:sz w:val="24"/>
                <w:szCs w:val="24"/>
              </w:rPr>
              <w:t>Explain the disparity between the number of TB-related deaths in California and the number of TB-related deaths in the United States.</w:t>
            </w:r>
          </w:p>
          <w:p w14:paraId="62797365" w14:textId="77777777" w:rsidR="000B54F2" w:rsidRPr="000B54F2" w:rsidRDefault="00315F07" w:rsidP="000B54F2">
            <w:pPr>
              <w:pStyle w:val="ListParagraph"/>
              <w:numPr>
                <w:ilvl w:val="0"/>
                <w:numId w:val="28"/>
              </w:numPr>
              <w:tabs>
                <w:tab w:val="left" w:pos="2584"/>
              </w:tabs>
              <w:contextualSpacing/>
              <w:rPr>
                <w:rFonts w:asciiTheme="minorHAnsi" w:hAnsiTheme="minorHAnsi" w:cstheme="minorHAnsi"/>
                <w:color w:val="000000" w:themeColor="text1"/>
              </w:rPr>
            </w:pPr>
            <w:r w:rsidRPr="00263B71">
              <w:rPr>
                <w:rFonts w:asciiTheme="minorHAnsi" w:hAnsiTheme="minorHAnsi" w:cstheme="minorHAnsi"/>
                <w:color w:val="000000" w:themeColor="text1"/>
                <w:sz w:val="24"/>
                <w:szCs w:val="24"/>
              </w:rPr>
              <w:t>Use appropriate information</w:t>
            </w:r>
            <w:r w:rsidRPr="000B54F2">
              <w:rPr>
                <w:rFonts w:asciiTheme="minorHAnsi" w:hAnsiTheme="minorHAnsi" w:cstheme="minorHAnsi"/>
                <w:color w:val="000000" w:themeColor="text1"/>
                <w:sz w:val="24"/>
                <w:szCs w:val="24"/>
              </w:rPr>
              <w:t xml:space="preserve"> to analyze a TB-related death.</w:t>
            </w:r>
          </w:p>
          <w:p w14:paraId="33651B32" w14:textId="684CE4CC" w:rsidR="00530B8F" w:rsidRPr="000B54F2" w:rsidRDefault="00315F07" w:rsidP="000B54F2">
            <w:pPr>
              <w:pStyle w:val="ListParagraph"/>
              <w:numPr>
                <w:ilvl w:val="0"/>
                <w:numId w:val="28"/>
              </w:numPr>
              <w:tabs>
                <w:tab w:val="left" w:pos="2584"/>
              </w:tabs>
              <w:contextualSpacing/>
              <w:rPr>
                <w:rFonts w:asciiTheme="minorHAnsi" w:hAnsiTheme="minorHAnsi" w:cstheme="minorHAnsi"/>
                <w:color w:val="000000" w:themeColor="text1"/>
              </w:rPr>
            </w:pPr>
            <w:r w:rsidRPr="000B54F2">
              <w:rPr>
                <w:rFonts w:asciiTheme="minorHAnsi" w:hAnsiTheme="minorHAnsi" w:cstheme="minorHAnsi"/>
                <w:color w:val="000000" w:themeColor="text1"/>
                <w:sz w:val="24"/>
                <w:szCs w:val="24"/>
              </w:rPr>
              <w:t>Apply the TB registry tool to TB related deaths.</w:t>
            </w:r>
          </w:p>
        </w:tc>
        <w:tc>
          <w:tcPr>
            <w:tcW w:w="2050" w:type="dxa"/>
            <w:shd w:val="clear" w:color="auto" w:fill="auto"/>
          </w:tcPr>
          <w:p w14:paraId="3BE40C0C" w14:textId="0B8D2FB1" w:rsidR="00E71B45" w:rsidRPr="0085656F" w:rsidRDefault="00E71B45" w:rsidP="0042169D">
            <w:pPr>
              <w:rPr>
                <w:rFonts w:asciiTheme="minorHAnsi" w:hAnsiTheme="minorHAnsi" w:cstheme="minorHAnsi"/>
                <w:color w:val="212121"/>
              </w:rPr>
            </w:pPr>
            <w:r w:rsidRPr="0085656F">
              <w:rPr>
                <w:rFonts w:asciiTheme="minorHAnsi" w:hAnsiTheme="minorHAnsi" w:cstheme="minorHAnsi"/>
                <w:color w:val="212121"/>
              </w:rPr>
              <w:t>C</w:t>
            </w:r>
            <w:r w:rsidR="00335432" w:rsidRPr="0085656F">
              <w:rPr>
                <w:rFonts w:asciiTheme="minorHAnsi" w:hAnsiTheme="minorHAnsi" w:cstheme="minorHAnsi"/>
                <w:color w:val="212121"/>
              </w:rPr>
              <w:t>oordinator</w:t>
            </w:r>
            <w:r w:rsidRPr="0085656F">
              <w:rPr>
                <w:rFonts w:asciiTheme="minorHAnsi" w:hAnsiTheme="minorHAnsi" w:cstheme="minorHAnsi"/>
                <w:color w:val="212121"/>
              </w:rPr>
              <w:t>: Susan Strong</w:t>
            </w:r>
          </w:p>
          <w:p w14:paraId="48D11193" w14:textId="711707D4" w:rsidR="00F94DE8" w:rsidRPr="004C3D44" w:rsidRDefault="00E71B45" w:rsidP="0042169D">
            <w:pPr>
              <w:rPr>
                <w:rFonts w:asciiTheme="minorHAnsi" w:hAnsiTheme="minorHAnsi" w:cstheme="minorHAnsi"/>
                <w:color w:val="212121"/>
                <w:lang w:val="es-MX"/>
              </w:rPr>
            </w:pPr>
            <w:r w:rsidRPr="004C3D44">
              <w:rPr>
                <w:rFonts w:asciiTheme="minorHAnsi" w:hAnsiTheme="minorHAnsi" w:cstheme="minorHAnsi"/>
                <w:color w:val="212121"/>
                <w:lang w:val="es-MX"/>
              </w:rPr>
              <w:t>F</w:t>
            </w:r>
            <w:r w:rsidR="00335432" w:rsidRPr="004C3D44">
              <w:rPr>
                <w:rFonts w:asciiTheme="minorHAnsi" w:hAnsiTheme="minorHAnsi" w:cstheme="minorHAnsi"/>
                <w:color w:val="212121"/>
                <w:lang w:val="es-MX"/>
              </w:rPr>
              <w:t>aculty</w:t>
            </w:r>
            <w:r w:rsidRPr="004C3D44">
              <w:rPr>
                <w:rFonts w:asciiTheme="minorHAnsi" w:hAnsiTheme="minorHAnsi" w:cstheme="minorHAnsi"/>
                <w:color w:val="212121"/>
                <w:lang w:val="es-MX"/>
              </w:rPr>
              <w:t xml:space="preserve">: </w:t>
            </w:r>
            <w:r w:rsidR="00313CD4" w:rsidRPr="004C3D44">
              <w:rPr>
                <w:rFonts w:asciiTheme="minorHAnsi" w:hAnsiTheme="minorHAnsi" w:cstheme="minorHAnsi"/>
                <w:color w:val="212121"/>
                <w:lang w:val="es-MX"/>
              </w:rPr>
              <w:t>Lisa Pascopella</w:t>
            </w:r>
            <w:r w:rsidR="005F417C" w:rsidRPr="004C3D44">
              <w:rPr>
                <w:rFonts w:asciiTheme="minorHAnsi" w:hAnsiTheme="minorHAnsi" w:cstheme="minorHAnsi"/>
                <w:color w:val="212121"/>
                <w:lang w:val="es-MX"/>
              </w:rPr>
              <w:t xml:space="preserve"> (</w:t>
            </w:r>
            <w:r w:rsidR="001D37B2" w:rsidRPr="004C3D44">
              <w:rPr>
                <w:rFonts w:asciiTheme="minorHAnsi" w:hAnsiTheme="minorHAnsi" w:cstheme="minorHAnsi"/>
                <w:color w:val="212121"/>
                <w:lang w:val="es-MX"/>
              </w:rPr>
              <w:t>Pennan</w:t>
            </w:r>
            <w:r w:rsidR="005F417C" w:rsidRPr="004C3D44">
              <w:rPr>
                <w:rFonts w:asciiTheme="minorHAnsi" w:hAnsiTheme="minorHAnsi" w:cstheme="minorHAnsi"/>
                <w:color w:val="212121"/>
                <w:lang w:val="es-MX"/>
              </w:rPr>
              <w:t xml:space="preserve"> Barry/</w:t>
            </w:r>
            <w:r w:rsidR="001D37B2" w:rsidRPr="004C3D44">
              <w:rPr>
                <w:rFonts w:asciiTheme="minorHAnsi" w:hAnsiTheme="minorHAnsi" w:cstheme="minorHAnsi"/>
                <w:color w:val="212121"/>
                <w:lang w:val="es-MX"/>
              </w:rPr>
              <w:t>Alicia Chang</w:t>
            </w:r>
            <w:r w:rsidR="005F417C" w:rsidRPr="004C3D44">
              <w:rPr>
                <w:rFonts w:asciiTheme="minorHAnsi" w:hAnsiTheme="minorHAnsi" w:cstheme="minorHAnsi"/>
                <w:color w:val="212121"/>
                <w:lang w:val="es-MX"/>
              </w:rPr>
              <w:t>/</w:t>
            </w:r>
            <w:r w:rsidR="001D37B2" w:rsidRPr="004C3D44">
              <w:rPr>
                <w:rFonts w:asciiTheme="minorHAnsi" w:hAnsiTheme="minorHAnsi" w:cstheme="minorHAnsi"/>
                <w:color w:val="212121"/>
                <w:lang w:val="es-MX"/>
              </w:rPr>
              <w:t xml:space="preserve"> Tara</w:t>
            </w:r>
            <w:r w:rsidR="00206B41" w:rsidRPr="004C3D44">
              <w:rPr>
                <w:rFonts w:asciiTheme="minorHAnsi" w:hAnsiTheme="minorHAnsi" w:cstheme="minorHAnsi"/>
                <w:color w:val="212121"/>
                <w:lang w:val="es-MX"/>
              </w:rPr>
              <w:t xml:space="preserve"> Perti</w:t>
            </w:r>
            <w:r w:rsidR="005F417C" w:rsidRPr="004C3D44">
              <w:rPr>
                <w:rFonts w:asciiTheme="minorHAnsi" w:hAnsiTheme="minorHAnsi" w:cstheme="minorHAnsi"/>
                <w:color w:val="212121"/>
                <w:lang w:val="es-MX"/>
              </w:rPr>
              <w:t>)</w:t>
            </w:r>
          </w:p>
        </w:tc>
        <w:tc>
          <w:tcPr>
            <w:tcW w:w="1080" w:type="dxa"/>
            <w:tcBorders>
              <w:right w:val="single" w:sz="18" w:space="0" w:color="000080"/>
            </w:tcBorders>
            <w:shd w:val="clear" w:color="auto" w:fill="auto"/>
          </w:tcPr>
          <w:p w14:paraId="179C0806" w14:textId="77777777" w:rsidR="006539F5" w:rsidRPr="004C3D44" w:rsidRDefault="006539F5" w:rsidP="005A4B6E">
            <w:pPr>
              <w:rPr>
                <w:rFonts w:asciiTheme="minorHAnsi" w:hAnsiTheme="minorHAnsi" w:cstheme="minorHAnsi"/>
                <w:bCs/>
                <w:lang w:val="es-MX"/>
              </w:rPr>
            </w:pPr>
          </w:p>
        </w:tc>
      </w:tr>
      <w:tr w:rsidR="0008127F" w:rsidRPr="0085656F" w14:paraId="2C1E7F7B" w14:textId="77777777" w:rsidTr="008862F3">
        <w:trPr>
          <w:cantSplit/>
          <w:trHeight w:val="530"/>
          <w:jc w:val="center"/>
        </w:trPr>
        <w:tc>
          <w:tcPr>
            <w:tcW w:w="857" w:type="dxa"/>
            <w:tcBorders>
              <w:left w:val="single" w:sz="18" w:space="0" w:color="000080"/>
            </w:tcBorders>
          </w:tcPr>
          <w:p w14:paraId="2B4D2CA1" w14:textId="77777777" w:rsidR="0008127F" w:rsidRPr="004C3D44" w:rsidRDefault="0008127F" w:rsidP="00A849E3">
            <w:pPr>
              <w:rPr>
                <w:rFonts w:asciiTheme="minorHAnsi" w:hAnsiTheme="minorHAnsi" w:cstheme="minorHAnsi"/>
                <w:b/>
                <w:lang w:val="es-MX"/>
              </w:rPr>
            </w:pPr>
          </w:p>
        </w:tc>
        <w:tc>
          <w:tcPr>
            <w:tcW w:w="6552" w:type="dxa"/>
            <w:shd w:val="clear" w:color="auto" w:fill="auto"/>
          </w:tcPr>
          <w:p w14:paraId="0BF9E99B" w14:textId="436F7E0C" w:rsidR="00496296" w:rsidRPr="00263B71" w:rsidRDefault="00496296" w:rsidP="00ED7FBD">
            <w:pPr>
              <w:pStyle w:val="ListParagraph"/>
              <w:numPr>
                <w:ilvl w:val="0"/>
                <w:numId w:val="19"/>
              </w:numPr>
              <w:ind w:left="253" w:hanging="253"/>
              <w:contextualSpacing/>
              <w:rPr>
                <w:rFonts w:asciiTheme="minorHAnsi" w:hAnsiTheme="minorHAnsi" w:cstheme="minorHAnsi"/>
                <w:sz w:val="24"/>
                <w:szCs w:val="24"/>
              </w:rPr>
            </w:pPr>
            <w:r w:rsidRPr="00263B71">
              <w:rPr>
                <w:rFonts w:asciiTheme="minorHAnsi" w:hAnsiTheme="minorHAnsi" w:cstheme="minorHAnsi"/>
                <w:b/>
                <w:color w:val="000000"/>
                <w:sz w:val="24"/>
                <w:szCs w:val="24"/>
              </w:rPr>
              <w:t>Stop the Spread of TB:  Effective Contact Investigation Strategies for the Road</w:t>
            </w:r>
            <w:r w:rsidRPr="00263B71">
              <w:rPr>
                <w:rFonts w:asciiTheme="minorHAnsi" w:hAnsiTheme="minorHAnsi" w:cstheme="minorHAnsi"/>
                <w:color w:val="000000"/>
                <w:sz w:val="24"/>
                <w:szCs w:val="24"/>
              </w:rPr>
              <w:t xml:space="preserve"> </w:t>
            </w:r>
          </w:p>
          <w:p w14:paraId="0D839A95" w14:textId="69950BFC" w:rsidR="00496296" w:rsidRPr="00263B71" w:rsidRDefault="00496296" w:rsidP="00F74EB2">
            <w:pPr>
              <w:tabs>
                <w:tab w:val="left" w:pos="2584"/>
              </w:tabs>
              <w:rPr>
                <w:rFonts w:asciiTheme="minorHAnsi" w:hAnsiTheme="minorHAnsi" w:cstheme="minorHAnsi"/>
              </w:rPr>
            </w:pPr>
            <w:r w:rsidRPr="00263B71">
              <w:rPr>
                <w:rFonts w:asciiTheme="minorHAnsi" w:hAnsiTheme="minorHAnsi" w:cstheme="minorHAnsi"/>
              </w:rPr>
              <w:t xml:space="preserve">Learning Objectives: At the conclusion of the session, </w:t>
            </w:r>
            <w:r w:rsidR="00E248F7" w:rsidRPr="00263B71">
              <w:rPr>
                <w:rFonts w:asciiTheme="minorHAnsi" w:hAnsiTheme="minorHAnsi" w:cstheme="minorHAnsi"/>
              </w:rPr>
              <w:t xml:space="preserve">          </w:t>
            </w:r>
            <w:r w:rsidR="00F74EB2" w:rsidRPr="00263B71">
              <w:rPr>
                <w:rFonts w:asciiTheme="minorHAnsi" w:hAnsiTheme="minorHAnsi" w:cstheme="minorHAnsi"/>
              </w:rPr>
              <w:t xml:space="preserve">    </w:t>
            </w:r>
            <w:r w:rsidRPr="00263B71">
              <w:rPr>
                <w:rFonts w:asciiTheme="minorHAnsi" w:hAnsiTheme="minorHAnsi" w:cstheme="minorHAnsi"/>
              </w:rPr>
              <w:t xml:space="preserve">participants will be able to:  </w:t>
            </w:r>
          </w:p>
          <w:p w14:paraId="0CCDED3F" w14:textId="7AE51EF8" w:rsidR="00496296" w:rsidRPr="00263B71" w:rsidRDefault="00496296" w:rsidP="00ED7FBD">
            <w:pPr>
              <w:pStyle w:val="ListParagraph"/>
              <w:numPr>
                <w:ilvl w:val="0"/>
                <w:numId w:val="21"/>
              </w:numPr>
              <w:contextualSpacing/>
              <w:rPr>
                <w:rFonts w:asciiTheme="minorHAnsi" w:hAnsiTheme="minorHAnsi" w:cstheme="minorHAnsi"/>
                <w:color w:val="000000"/>
                <w:sz w:val="24"/>
                <w:szCs w:val="24"/>
              </w:rPr>
            </w:pPr>
            <w:r w:rsidRPr="00263B71">
              <w:rPr>
                <w:rFonts w:asciiTheme="minorHAnsi" w:hAnsiTheme="minorHAnsi" w:cstheme="minorHAnsi"/>
                <w:color w:val="000000"/>
                <w:sz w:val="24"/>
                <w:szCs w:val="24"/>
              </w:rPr>
              <w:t>Identify at least three essential components of a TB interview</w:t>
            </w:r>
            <w:r w:rsidR="00773731">
              <w:rPr>
                <w:rFonts w:asciiTheme="minorHAnsi" w:hAnsiTheme="minorHAnsi" w:cstheme="minorHAnsi"/>
                <w:color w:val="000000"/>
                <w:sz w:val="24"/>
                <w:szCs w:val="24"/>
              </w:rPr>
              <w:t xml:space="preserve"> and implement these components to effectively identify contacts and prevent the spread of TB</w:t>
            </w:r>
          </w:p>
          <w:p w14:paraId="53133652" w14:textId="0DEE68E4" w:rsidR="00496296" w:rsidRPr="00263B71" w:rsidRDefault="00496296" w:rsidP="00ED7FBD">
            <w:pPr>
              <w:pStyle w:val="ListParagraph"/>
              <w:numPr>
                <w:ilvl w:val="0"/>
                <w:numId w:val="21"/>
              </w:numPr>
              <w:contextualSpacing/>
              <w:rPr>
                <w:rFonts w:asciiTheme="minorHAnsi" w:hAnsiTheme="minorHAnsi" w:cstheme="minorHAnsi"/>
                <w:sz w:val="24"/>
                <w:szCs w:val="24"/>
              </w:rPr>
            </w:pPr>
            <w:r w:rsidRPr="00263B71">
              <w:rPr>
                <w:rFonts w:asciiTheme="minorHAnsi" w:hAnsiTheme="minorHAnsi" w:cstheme="minorHAnsi"/>
                <w:color w:val="000000"/>
                <w:sz w:val="24"/>
                <w:szCs w:val="24"/>
              </w:rPr>
              <w:t>Apply effective communication techniques to elicit household and non-household contacts</w:t>
            </w:r>
            <w:r w:rsidR="00773731">
              <w:rPr>
                <w:rFonts w:asciiTheme="minorHAnsi" w:hAnsiTheme="minorHAnsi" w:cstheme="minorHAnsi"/>
                <w:color w:val="000000"/>
                <w:sz w:val="24"/>
                <w:szCs w:val="24"/>
              </w:rPr>
              <w:t xml:space="preserve"> to stem the spread of tuberculosis and protect the public’s health</w:t>
            </w:r>
          </w:p>
          <w:p w14:paraId="4AB5F1FB" w14:textId="2330B501" w:rsidR="006D4730" w:rsidRPr="00263B71" w:rsidRDefault="00496296" w:rsidP="00ED7FBD">
            <w:pPr>
              <w:pStyle w:val="ListParagraph"/>
              <w:numPr>
                <w:ilvl w:val="0"/>
                <w:numId w:val="21"/>
              </w:numPr>
              <w:contextualSpacing/>
              <w:rPr>
                <w:rFonts w:asciiTheme="minorHAnsi" w:hAnsiTheme="minorHAnsi" w:cstheme="minorHAnsi"/>
                <w:color w:val="000000"/>
                <w:sz w:val="24"/>
                <w:szCs w:val="24"/>
              </w:rPr>
            </w:pPr>
            <w:r w:rsidRPr="00263B71">
              <w:rPr>
                <w:rFonts w:asciiTheme="minorHAnsi" w:hAnsiTheme="minorHAnsi" w:cstheme="minorHAnsi"/>
                <w:color w:val="000000"/>
                <w:sz w:val="24"/>
                <w:szCs w:val="24"/>
              </w:rPr>
              <w:t>Describe how to use novel investigative techniques to improve contact investigations</w:t>
            </w:r>
            <w:r w:rsidR="00773731">
              <w:rPr>
                <w:rFonts w:asciiTheme="minorHAnsi" w:hAnsiTheme="minorHAnsi" w:cstheme="minorHAnsi"/>
                <w:color w:val="000000"/>
                <w:sz w:val="24"/>
                <w:szCs w:val="24"/>
              </w:rPr>
              <w:t xml:space="preserve"> and reduce TB transmission</w:t>
            </w:r>
          </w:p>
        </w:tc>
        <w:tc>
          <w:tcPr>
            <w:tcW w:w="2050" w:type="dxa"/>
            <w:shd w:val="clear" w:color="auto" w:fill="auto"/>
          </w:tcPr>
          <w:p w14:paraId="3ADFACEE" w14:textId="3042A46C" w:rsidR="00A37F72" w:rsidRPr="004C3D44" w:rsidRDefault="00CA7E29" w:rsidP="0042169D">
            <w:pPr>
              <w:rPr>
                <w:rFonts w:asciiTheme="minorHAnsi" w:hAnsiTheme="minorHAnsi" w:cstheme="minorHAnsi"/>
                <w:color w:val="212121"/>
              </w:rPr>
            </w:pPr>
            <w:r w:rsidRPr="0085656F">
              <w:rPr>
                <w:rFonts w:asciiTheme="minorHAnsi" w:hAnsiTheme="minorHAnsi" w:cstheme="minorHAnsi"/>
                <w:color w:val="212121"/>
              </w:rPr>
              <w:t>C</w:t>
            </w:r>
            <w:r w:rsidR="00335432" w:rsidRPr="0085656F">
              <w:rPr>
                <w:rFonts w:asciiTheme="minorHAnsi" w:hAnsiTheme="minorHAnsi" w:cstheme="minorHAnsi"/>
                <w:color w:val="212121"/>
              </w:rPr>
              <w:t>oordinator</w:t>
            </w:r>
            <w:r w:rsidRPr="0085656F">
              <w:rPr>
                <w:rFonts w:asciiTheme="minorHAnsi" w:hAnsiTheme="minorHAnsi" w:cstheme="minorHAnsi"/>
                <w:color w:val="212121"/>
              </w:rPr>
              <w:t xml:space="preserve">: Stephanie </w:t>
            </w:r>
            <w:r w:rsidRPr="004C3D44">
              <w:rPr>
                <w:rFonts w:asciiTheme="minorHAnsi" w:hAnsiTheme="minorHAnsi" w:cstheme="minorHAnsi"/>
                <w:color w:val="212121"/>
              </w:rPr>
              <w:t>Spencer</w:t>
            </w:r>
          </w:p>
          <w:p w14:paraId="41110DB0" w14:textId="31C0125E" w:rsidR="0008127F" w:rsidRPr="0085656F" w:rsidRDefault="00A37F72" w:rsidP="0042169D">
            <w:pPr>
              <w:rPr>
                <w:rFonts w:asciiTheme="minorHAnsi" w:hAnsiTheme="minorHAnsi" w:cstheme="minorHAnsi"/>
                <w:color w:val="212121"/>
              </w:rPr>
            </w:pPr>
            <w:r w:rsidRPr="004C3D44">
              <w:rPr>
                <w:rFonts w:asciiTheme="minorHAnsi" w:hAnsiTheme="minorHAnsi" w:cstheme="minorHAnsi"/>
                <w:color w:val="212121"/>
              </w:rPr>
              <w:t>F</w:t>
            </w:r>
            <w:r w:rsidR="00335432" w:rsidRPr="004C3D44">
              <w:rPr>
                <w:rFonts w:asciiTheme="minorHAnsi" w:hAnsiTheme="minorHAnsi" w:cstheme="minorHAnsi"/>
                <w:color w:val="212121"/>
              </w:rPr>
              <w:t>aculty</w:t>
            </w:r>
            <w:r w:rsidRPr="004C3D44">
              <w:rPr>
                <w:rFonts w:asciiTheme="minorHAnsi" w:hAnsiTheme="minorHAnsi" w:cstheme="minorHAnsi"/>
                <w:color w:val="212121"/>
              </w:rPr>
              <w:t xml:space="preserve">: </w:t>
            </w:r>
            <w:r w:rsidR="00A878C2" w:rsidRPr="004C3D44">
              <w:rPr>
                <w:rFonts w:asciiTheme="minorHAnsi" w:hAnsiTheme="minorHAnsi" w:cstheme="minorHAnsi"/>
                <w:color w:val="212121"/>
              </w:rPr>
              <w:t>Ann</w:t>
            </w:r>
            <w:r w:rsidR="00ED7FBD" w:rsidRPr="004C3D44">
              <w:rPr>
                <w:rFonts w:asciiTheme="minorHAnsi" w:hAnsiTheme="minorHAnsi" w:cstheme="minorHAnsi"/>
                <w:color w:val="212121"/>
              </w:rPr>
              <w:t>e</w:t>
            </w:r>
            <w:r w:rsidR="00A878C2" w:rsidRPr="004C3D44">
              <w:rPr>
                <w:rFonts w:asciiTheme="minorHAnsi" w:hAnsiTheme="minorHAnsi" w:cstheme="minorHAnsi"/>
                <w:color w:val="212121"/>
              </w:rPr>
              <w:t xml:space="preserve"> Cass</w:t>
            </w:r>
            <w:r w:rsidR="0082256C" w:rsidRPr="004C3D44">
              <w:rPr>
                <w:rFonts w:asciiTheme="minorHAnsi" w:hAnsiTheme="minorHAnsi" w:cstheme="minorHAnsi"/>
                <w:color w:val="212121"/>
              </w:rPr>
              <w:t xml:space="preserve">, </w:t>
            </w:r>
            <w:r w:rsidR="00773731">
              <w:rPr>
                <w:rFonts w:asciiTheme="minorHAnsi" w:hAnsiTheme="minorHAnsi" w:cstheme="minorHAnsi"/>
                <w:color w:val="212121"/>
              </w:rPr>
              <w:t>Lucinda Gardner</w:t>
            </w:r>
          </w:p>
        </w:tc>
        <w:tc>
          <w:tcPr>
            <w:tcW w:w="1080" w:type="dxa"/>
            <w:tcBorders>
              <w:right w:val="single" w:sz="18" w:space="0" w:color="000080"/>
            </w:tcBorders>
            <w:shd w:val="clear" w:color="auto" w:fill="auto"/>
          </w:tcPr>
          <w:p w14:paraId="4646FB2B" w14:textId="77777777" w:rsidR="0008127F" w:rsidRPr="0085656F" w:rsidRDefault="0008127F" w:rsidP="005A4B6E">
            <w:pPr>
              <w:rPr>
                <w:rFonts w:asciiTheme="minorHAnsi" w:hAnsiTheme="minorHAnsi" w:cstheme="minorHAnsi"/>
                <w:bCs/>
              </w:rPr>
            </w:pPr>
          </w:p>
        </w:tc>
      </w:tr>
      <w:tr w:rsidR="0008127F" w:rsidRPr="0085656F" w14:paraId="1F7BA06B" w14:textId="77777777" w:rsidTr="008862F3">
        <w:trPr>
          <w:cantSplit/>
          <w:trHeight w:val="530"/>
          <w:jc w:val="center"/>
        </w:trPr>
        <w:tc>
          <w:tcPr>
            <w:tcW w:w="857" w:type="dxa"/>
            <w:tcBorders>
              <w:left w:val="single" w:sz="18" w:space="0" w:color="000080"/>
            </w:tcBorders>
          </w:tcPr>
          <w:p w14:paraId="290D69E0" w14:textId="77777777" w:rsidR="0008127F" w:rsidRPr="0085656F" w:rsidRDefault="0008127F" w:rsidP="00A849E3">
            <w:pPr>
              <w:rPr>
                <w:rFonts w:asciiTheme="minorHAnsi" w:hAnsiTheme="minorHAnsi" w:cstheme="minorHAnsi"/>
                <w:b/>
              </w:rPr>
            </w:pPr>
          </w:p>
        </w:tc>
        <w:tc>
          <w:tcPr>
            <w:tcW w:w="6552" w:type="dxa"/>
            <w:shd w:val="clear" w:color="auto" w:fill="auto"/>
          </w:tcPr>
          <w:p w14:paraId="6A700F3C" w14:textId="6AE799A7" w:rsidR="005A29AE" w:rsidRPr="00263B71" w:rsidRDefault="00F36F8A" w:rsidP="002D4B9A">
            <w:pPr>
              <w:pStyle w:val="ListParagraph"/>
              <w:numPr>
                <w:ilvl w:val="0"/>
                <w:numId w:val="19"/>
              </w:numPr>
              <w:ind w:left="253" w:hanging="270"/>
              <w:contextualSpacing/>
              <w:rPr>
                <w:rFonts w:asciiTheme="minorHAnsi" w:hAnsiTheme="minorHAnsi" w:cstheme="minorHAnsi"/>
                <w:b/>
                <w:sz w:val="24"/>
                <w:szCs w:val="24"/>
              </w:rPr>
            </w:pPr>
            <w:r w:rsidRPr="00263B71">
              <w:rPr>
                <w:rFonts w:asciiTheme="minorHAnsi" w:hAnsiTheme="minorHAnsi" w:cstheme="minorHAnsi"/>
                <w:b/>
                <w:color w:val="000000"/>
                <w:sz w:val="24"/>
                <w:szCs w:val="24"/>
              </w:rPr>
              <w:t xml:space="preserve">Using GPS to Find Your Way: </w:t>
            </w:r>
            <w:r w:rsidR="005A29AE" w:rsidRPr="00263B71">
              <w:rPr>
                <w:rFonts w:asciiTheme="minorHAnsi" w:hAnsiTheme="minorHAnsi" w:cstheme="minorHAnsi"/>
                <w:b/>
                <w:sz w:val="24"/>
                <w:szCs w:val="24"/>
              </w:rPr>
              <w:t>Whole Genome Sequencing</w:t>
            </w:r>
          </w:p>
          <w:p w14:paraId="68054F0E" w14:textId="77777777" w:rsidR="005A29AE" w:rsidRPr="00263B71" w:rsidRDefault="005A29AE" w:rsidP="00A47F5F">
            <w:pPr>
              <w:pStyle w:val="ListParagraph"/>
              <w:tabs>
                <w:tab w:val="left" w:pos="2584"/>
              </w:tabs>
              <w:ind w:left="0"/>
              <w:rPr>
                <w:rFonts w:asciiTheme="minorHAnsi" w:hAnsiTheme="minorHAnsi" w:cstheme="minorHAnsi"/>
                <w:sz w:val="24"/>
                <w:szCs w:val="24"/>
              </w:rPr>
            </w:pPr>
            <w:r w:rsidRPr="00263B71">
              <w:rPr>
                <w:rFonts w:asciiTheme="minorHAnsi" w:hAnsiTheme="minorHAnsi" w:cstheme="minorHAnsi"/>
                <w:sz w:val="24"/>
                <w:szCs w:val="24"/>
              </w:rPr>
              <w:t xml:space="preserve">Learning Objectives: At the conclusion of the session, participants will be able to:  </w:t>
            </w:r>
          </w:p>
          <w:p w14:paraId="02A38833" w14:textId="7C968275" w:rsidR="0008127F" w:rsidRPr="00263B71" w:rsidRDefault="005A29AE" w:rsidP="00A47F5F">
            <w:pPr>
              <w:pStyle w:val="ListParagraph"/>
              <w:numPr>
                <w:ilvl w:val="0"/>
                <w:numId w:val="23"/>
              </w:numPr>
              <w:rPr>
                <w:rFonts w:asciiTheme="minorHAnsi" w:hAnsiTheme="minorHAnsi" w:cstheme="minorHAnsi"/>
                <w:color w:val="000000"/>
                <w:sz w:val="24"/>
                <w:szCs w:val="24"/>
              </w:rPr>
            </w:pPr>
            <w:r w:rsidRPr="00263B71">
              <w:rPr>
                <w:rFonts w:asciiTheme="minorHAnsi" w:hAnsiTheme="minorHAnsi" w:cstheme="minorHAnsi"/>
                <w:color w:val="000000"/>
                <w:sz w:val="24"/>
                <w:szCs w:val="24"/>
              </w:rPr>
              <w:t>Objectives and Faculty by mid-December</w:t>
            </w:r>
          </w:p>
        </w:tc>
        <w:tc>
          <w:tcPr>
            <w:tcW w:w="2050" w:type="dxa"/>
            <w:shd w:val="clear" w:color="auto" w:fill="auto"/>
          </w:tcPr>
          <w:p w14:paraId="23C81CC8" w14:textId="77777777" w:rsidR="00773731" w:rsidRDefault="002D4B9A" w:rsidP="00773731">
            <w:r w:rsidRPr="004C3D44">
              <w:rPr>
                <w:rFonts w:asciiTheme="minorHAnsi" w:hAnsiTheme="minorHAnsi" w:cstheme="minorHAnsi"/>
                <w:color w:val="212121"/>
              </w:rPr>
              <w:t xml:space="preserve">Coordinator: </w:t>
            </w:r>
            <w:proofErr w:type="spellStart"/>
            <w:r w:rsidRPr="004C3D44">
              <w:rPr>
                <w:rFonts w:asciiTheme="minorHAnsi" w:hAnsiTheme="minorHAnsi" w:cstheme="minorHAnsi"/>
                <w:color w:val="212121"/>
              </w:rPr>
              <w:t>Tambi</w:t>
            </w:r>
            <w:proofErr w:type="spellEnd"/>
            <w:r w:rsidRPr="004C3D44">
              <w:rPr>
                <w:rFonts w:asciiTheme="minorHAnsi" w:hAnsiTheme="minorHAnsi" w:cstheme="minorHAnsi"/>
                <w:color w:val="212121"/>
              </w:rPr>
              <w:t xml:space="preserve"> Shaw</w:t>
            </w:r>
            <w:r w:rsidR="0007522A" w:rsidRPr="004C3D44">
              <w:rPr>
                <w:rFonts w:asciiTheme="minorHAnsi" w:hAnsiTheme="minorHAnsi" w:cstheme="minorHAnsi"/>
                <w:color w:val="212121"/>
              </w:rPr>
              <w:t xml:space="preserve"> </w:t>
            </w:r>
            <w:r w:rsidR="00773731">
              <w:t>Faculty:</w:t>
            </w:r>
          </w:p>
          <w:p w14:paraId="4F04DE6D" w14:textId="77777777" w:rsidR="00773731" w:rsidRDefault="00773731" w:rsidP="00773731">
            <w:proofErr w:type="spellStart"/>
            <w:r>
              <w:t>Shameer</w:t>
            </w:r>
            <w:proofErr w:type="spellEnd"/>
            <w:r>
              <w:t xml:space="preserve"> </w:t>
            </w:r>
            <w:proofErr w:type="spellStart"/>
            <w:r>
              <w:t>Poonja</w:t>
            </w:r>
            <w:proofErr w:type="spellEnd"/>
            <w:r>
              <w:t xml:space="preserve"> (LA County)</w:t>
            </w:r>
          </w:p>
          <w:p w14:paraId="08D5D72A" w14:textId="77777777" w:rsidR="00773731" w:rsidRDefault="00773731" w:rsidP="00773731">
            <w:r>
              <w:t xml:space="preserve">Wendy </w:t>
            </w:r>
            <w:proofErr w:type="spellStart"/>
            <w:r>
              <w:t>Pernal</w:t>
            </w:r>
            <w:proofErr w:type="spellEnd"/>
            <w:r>
              <w:t xml:space="preserve"> (LA County)</w:t>
            </w:r>
          </w:p>
          <w:p w14:paraId="0EAC1863" w14:textId="77777777" w:rsidR="00773731" w:rsidRDefault="00773731" w:rsidP="00773731">
            <w:r>
              <w:t xml:space="preserve">Martin </w:t>
            </w:r>
            <w:proofErr w:type="spellStart"/>
            <w:r>
              <w:t>Cilnis</w:t>
            </w:r>
            <w:proofErr w:type="spellEnd"/>
            <w:r>
              <w:t xml:space="preserve"> (TBCB)</w:t>
            </w:r>
          </w:p>
          <w:p w14:paraId="3E5420C2" w14:textId="7B30554B" w:rsidR="00A76DFD" w:rsidRPr="004C3D44" w:rsidRDefault="00773731" w:rsidP="00773731">
            <w:pPr>
              <w:rPr>
                <w:rFonts w:asciiTheme="minorHAnsi" w:hAnsiTheme="minorHAnsi" w:cstheme="minorHAnsi"/>
                <w:color w:val="212121"/>
              </w:rPr>
            </w:pPr>
            <w:r>
              <w:t>Ben Silk (CDC)</w:t>
            </w:r>
          </w:p>
        </w:tc>
        <w:tc>
          <w:tcPr>
            <w:tcW w:w="1080" w:type="dxa"/>
            <w:tcBorders>
              <w:right w:val="single" w:sz="18" w:space="0" w:color="000080"/>
            </w:tcBorders>
            <w:shd w:val="clear" w:color="auto" w:fill="auto"/>
          </w:tcPr>
          <w:p w14:paraId="3C7995FB" w14:textId="77777777" w:rsidR="0008127F" w:rsidRPr="0085656F" w:rsidRDefault="0008127F" w:rsidP="005A4B6E">
            <w:pPr>
              <w:rPr>
                <w:rFonts w:asciiTheme="minorHAnsi" w:hAnsiTheme="minorHAnsi" w:cstheme="minorHAnsi"/>
                <w:bCs/>
              </w:rPr>
            </w:pPr>
          </w:p>
        </w:tc>
      </w:tr>
      <w:tr w:rsidR="00A56512" w:rsidRPr="0085656F" w14:paraId="08B0FA6E" w14:textId="77777777" w:rsidTr="008862F3">
        <w:trPr>
          <w:cantSplit/>
          <w:trHeight w:val="287"/>
          <w:jc w:val="center"/>
        </w:trPr>
        <w:tc>
          <w:tcPr>
            <w:tcW w:w="857" w:type="dxa"/>
            <w:tcBorders>
              <w:top w:val="single" w:sz="4" w:space="0" w:color="auto"/>
              <w:left w:val="single" w:sz="18" w:space="0" w:color="000080"/>
              <w:bottom w:val="single" w:sz="4" w:space="0" w:color="auto"/>
            </w:tcBorders>
            <w:shd w:val="clear" w:color="auto" w:fill="FFFF00"/>
          </w:tcPr>
          <w:p w14:paraId="64C5E15D" w14:textId="4744AB0D" w:rsidR="00A56512" w:rsidRPr="0085656F" w:rsidRDefault="00EB2AC8" w:rsidP="00E60D1B">
            <w:pPr>
              <w:rPr>
                <w:rFonts w:asciiTheme="minorHAnsi" w:hAnsiTheme="minorHAnsi" w:cstheme="minorHAnsi"/>
                <w:b/>
              </w:rPr>
            </w:pPr>
            <w:r w:rsidRPr="0085656F">
              <w:rPr>
                <w:rFonts w:asciiTheme="minorHAnsi" w:hAnsiTheme="minorHAnsi" w:cstheme="minorHAnsi"/>
                <w:b/>
              </w:rPr>
              <w:t>3</w:t>
            </w:r>
            <w:r w:rsidR="009B579B" w:rsidRPr="0085656F">
              <w:rPr>
                <w:rFonts w:asciiTheme="minorHAnsi" w:hAnsiTheme="minorHAnsi" w:cstheme="minorHAnsi"/>
                <w:b/>
              </w:rPr>
              <w:t>-3:</w:t>
            </w:r>
            <w:r w:rsidR="009A0EC3" w:rsidRPr="0085656F">
              <w:rPr>
                <w:rFonts w:asciiTheme="minorHAnsi" w:hAnsiTheme="minorHAnsi" w:cstheme="minorHAnsi"/>
                <w:b/>
              </w:rPr>
              <w:t>30</w:t>
            </w:r>
          </w:p>
        </w:tc>
        <w:tc>
          <w:tcPr>
            <w:tcW w:w="9682" w:type="dxa"/>
            <w:gridSpan w:val="3"/>
            <w:tcBorders>
              <w:top w:val="single" w:sz="4" w:space="0" w:color="auto"/>
              <w:bottom w:val="single" w:sz="4" w:space="0" w:color="auto"/>
              <w:right w:val="single" w:sz="18" w:space="0" w:color="000080"/>
            </w:tcBorders>
            <w:shd w:val="clear" w:color="auto" w:fill="FFFF00"/>
          </w:tcPr>
          <w:p w14:paraId="1663AB58" w14:textId="77777777" w:rsidR="00A56512" w:rsidRPr="0085656F" w:rsidRDefault="00A56512" w:rsidP="00E60D1B">
            <w:pPr>
              <w:rPr>
                <w:rFonts w:asciiTheme="minorHAnsi" w:hAnsiTheme="minorHAnsi" w:cstheme="minorHAnsi"/>
                <w:b/>
              </w:rPr>
            </w:pPr>
            <w:r w:rsidRPr="0085656F">
              <w:rPr>
                <w:rFonts w:asciiTheme="minorHAnsi" w:hAnsiTheme="minorHAnsi" w:cstheme="minorHAnsi"/>
                <w:b/>
              </w:rPr>
              <w:t>Break</w:t>
            </w:r>
          </w:p>
        </w:tc>
      </w:tr>
      <w:tr w:rsidR="00F809EF" w:rsidRPr="0085656F" w14:paraId="3BCAA6D7" w14:textId="77777777" w:rsidTr="008862F3">
        <w:trPr>
          <w:cantSplit/>
          <w:trHeight w:val="576"/>
          <w:jc w:val="center"/>
        </w:trPr>
        <w:tc>
          <w:tcPr>
            <w:tcW w:w="857" w:type="dxa"/>
            <w:tcBorders>
              <w:left w:val="single" w:sz="18" w:space="0" w:color="000080"/>
            </w:tcBorders>
          </w:tcPr>
          <w:p w14:paraId="19102969" w14:textId="1088491D" w:rsidR="00F809EF" w:rsidRPr="004C3D44" w:rsidRDefault="0085669F" w:rsidP="008D6435">
            <w:pPr>
              <w:rPr>
                <w:rFonts w:asciiTheme="minorHAnsi" w:hAnsiTheme="minorHAnsi" w:cstheme="minorHAnsi"/>
                <w:b/>
              </w:rPr>
            </w:pPr>
            <w:r w:rsidRPr="004C3D44">
              <w:rPr>
                <w:rFonts w:asciiTheme="minorHAnsi" w:hAnsiTheme="minorHAnsi" w:cstheme="minorHAnsi"/>
                <w:b/>
              </w:rPr>
              <w:lastRenderedPageBreak/>
              <w:t>3</w:t>
            </w:r>
            <w:r w:rsidR="00303508" w:rsidRPr="004C3D44">
              <w:rPr>
                <w:rFonts w:asciiTheme="minorHAnsi" w:hAnsiTheme="minorHAnsi" w:cstheme="minorHAnsi"/>
                <w:b/>
              </w:rPr>
              <w:t>:</w:t>
            </w:r>
            <w:r w:rsidRPr="004C3D44">
              <w:rPr>
                <w:rFonts w:asciiTheme="minorHAnsi" w:hAnsiTheme="minorHAnsi" w:cstheme="minorHAnsi"/>
                <w:b/>
              </w:rPr>
              <w:t>3</w:t>
            </w:r>
            <w:r w:rsidR="00303508" w:rsidRPr="004C3D44">
              <w:rPr>
                <w:rFonts w:asciiTheme="minorHAnsi" w:hAnsiTheme="minorHAnsi" w:cstheme="minorHAnsi"/>
                <w:b/>
              </w:rPr>
              <w:t>0</w:t>
            </w:r>
            <w:r w:rsidR="00E92A25" w:rsidRPr="004C3D44">
              <w:rPr>
                <w:rFonts w:asciiTheme="minorHAnsi" w:hAnsiTheme="minorHAnsi" w:cstheme="minorHAnsi"/>
                <w:b/>
              </w:rPr>
              <w:t>-</w:t>
            </w:r>
            <w:r w:rsidR="00303508" w:rsidRPr="004C3D44">
              <w:rPr>
                <w:rFonts w:asciiTheme="minorHAnsi" w:hAnsiTheme="minorHAnsi" w:cstheme="minorHAnsi"/>
                <w:b/>
              </w:rPr>
              <w:t>5</w:t>
            </w:r>
            <w:r w:rsidR="0082256C" w:rsidRPr="004C3D44">
              <w:rPr>
                <w:rFonts w:asciiTheme="minorHAnsi" w:hAnsiTheme="minorHAnsi" w:cstheme="minorHAnsi"/>
                <w:b/>
              </w:rPr>
              <w:t>:00</w:t>
            </w:r>
          </w:p>
        </w:tc>
        <w:tc>
          <w:tcPr>
            <w:tcW w:w="6552" w:type="dxa"/>
            <w:tcBorders>
              <w:top w:val="single" w:sz="4" w:space="0" w:color="auto"/>
              <w:bottom w:val="single" w:sz="4" w:space="0" w:color="auto"/>
            </w:tcBorders>
            <w:shd w:val="clear" w:color="auto" w:fill="auto"/>
          </w:tcPr>
          <w:p w14:paraId="11542503" w14:textId="61CDBB28" w:rsidR="003B3B30" w:rsidRPr="00263B71" w:rsidRDefault="00F36F8A" w:rsidP="00F01239">
            <w:pPr>
              <w:rPr>
                <w:rFonts w:asciiTheme="minorHAnsi" w:hAnsiTheme="minorHAnsi" w:cstheme="minorHAnsi"/>
                <w:b/>
                <w:color w:val="000000" w:themeColor="text1"/>
              </w:rPr>
            </w:pPr>
            <w:r w:rsidRPr="00263B71">
              <w:rPr>
                <w:rFonts w:asciiTheme="minorHAnsi" w:hAnsiTheme="minorHAnsi" w:cstheme="minorHAnsi"/>
                <w:b/>
                <w:i/>
                <w:color w:val="000000" w:themeColor="text1"/>
              </w:rPr>
              <w:t>Packing for the unexpected</w:t>
            </w:r>
            <w:r w:rsidRPr="00263B71">
              <w:rPr>
                <w:rFonts w:asciiTheme="minorHAnsi" w:hAnsiTheme="minorHAnsi" w:cstheme="minorHAnsi"/>
                <w:b/>
                <w:color w:val="000000" w:themeColor="text1"/>
              </w:rPr>
              <w:t xml:space="preserve">: </w:t>
            </w:r>
            <w:r w:rsidR="00E92A25" w:rsidRPr="00263B71">
              <w:rPr>
                <w:rFonts w:asciiTheme="minorHAnsi" w:hAnsiTheme="minorHAnsi" w:cstheme="minorHAnsi"/>
                <w:b/>
                <w:color w:val="000000" w:themeColor="text1"/>
              </w:rPr>
              <w:t>Complicated TB in I</w:t>
            </w:r>
            <w:r w:rsidR="0008127F" w:rsidRPr="00263B71">
              <w:rPr>
                <w:rFonts w:asciiTheme="minorHAnsi" w:hAnsiTheme="minorHAnsi" w:cstheme="minorHAnsi"/>
                <w:b/>
                <w:color w:val="000000" w:themeColor="text1"/>
              </w:rPr>
              <w:t xml:space="preserve">mmunosuppressed </w:t>
            </w:r>
            <w:r w:rsidR="00773731">
              <w:rPr>
                <w:rFonts w:asciiTheme="minorHAnsi" w:hAnsiTheme="minorHAnsi" w:cstheme="minorHAnsi"/>
                <w:b/>
                <w:bCs/>
                <w:i/>
                <w:iCs/>
                <w:color w:val="000000" w:themeColor="text1"/>
                <w:shd w:val="clear" w:color="auto" w:fill="FFFFFF"/>
              </w:rPr>
              <w:t>(</w:t>
            </w:r>
            <w:r w:rsidR="003B3B30" w:rsidRPr="00263B71">
              <w:rPr>
                <w:rFonts w:asciiTheme="minorHAnsi" w:hAnsiTheme="minorHAnsi" w:cstheme="minorHAnsi"/>
                <w:b/>
                <w:bCs/>
                <w:i/>
                <w:iCs/>
                <w:color w:val="000000" w:themeColor="text1"/>
                <w:shd w:val="clear" w:color="auto" w:fill="FFFFFF"/>
              </w:rPr>
              <w:t>focus on TB in patients who have undergone organ transplantation</w:t>
            </w:r>
            <w:r w:rsidR="00773731">
              <w:rPr>
                <w:rFonts w:asciiTheme="minorHAnsi" w:hAnsiTheme="minorHAnsi" w:cstheme="minorHAnsi"/>
                <w:b/>
                <w:bCs/>
                <w:i/>
                <w:iCs/>
                <w:color w:val="000000" w:themeColor="text1"/>
                <w:shd w:val="clear" w:color="auto" w:fill="FFFFFF"/>
              </w:rPr>
              <w:t>)</w:t>
            </w:r>
          </w:p>
          <w:p w14:paraId="4A65CC67"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b/>
                <w:bCs/>
                <w:color w:val="000000" w:themeColor="text1"/>
              </w:rPr>
              <w:t>3:30-3:40 PM - Overview of Post-organ transplant TB in California using registry data </w:t>
            </w:r>
            <w:r w:rsidRPr="00263B71">
              <w:rPr>
                <w:rFonts w:asciiTheme="minorHAnsi" w:hAnsiTheme="minorHAnsi" w:cstheme="minorHAnsi"/>
                <w:color w:val="000000" w:themeColor="text1"/>
              </w:rPr>
              <w:t xml:space="preserve">- Shereen </w:t>
            </w:r>
            <w:proofErr w:type="spellStart"/>
            <w:r w:rsidRPr="00263B71">
              <w:rPr>
                <w:rFonts w:asciiTheme="minorHAnsi" w:hAnsiTheme="minorHAnsi" w:cstheme="minorHAnsi"/>
                <w:color w:val="000000" w:themeColor="text1"/>
              </w:rPr>
              <w:t>Katrak</w:t>
            </w:r>
            <w:proofErr w:type="spellEnd"/>
            <w:r w:rsidRPr="00263B71">
              <w:rPr>
                <w:rFonts w:asciiTheme="minorHAnsi" w:hAnsiTheme="minorHAnsi" w:cstheme="minorHAnsi"/>
                <w:color w:val="000000" w:themeColor="text1"/>
              </w:rPr>
              <w:t>, CDPH TB Control (speaker confirmed)</w:t>
            </w:r>
          </w:p>
          <w:p w14:paraId="3E5F56DF"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 </w:t>
            </w:r>
          </w:p>
          <w:p w14:paraId="6A947F7A"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b/>
                <w:bCs/>
                <w:color w:val="000000" w:themeColor="text1"/>
              </w:rPr>
              <w:t>3:40 – 4 PM – Post-organ transplant TB, an academic medical center perspective</w:t>
            </w:r>
            <w:r w:rsidRPr="00263B71">
              <w:rPr>
                <w:rFonts w:asciiTheme="minorHAnsi" w:hAnsiTheme="minorHAnsi" w:cstheme="minorHAnsi"/>
                <w:color w:val="000000" w:themeColor="text1"/>
              </w:rPr>
              <w:t> – Peter Chin-Hong, UCSF, Division of Infectious Diseases (speaker confirmed)</w:t>
            </w:r>
          </w:p>
          <w:p w14:paraId="5DEB5CAF"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 </w:t>
            </w:r>
          </w:p>
          <w:p w14:paraId="294F9EF6"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b/>
                <w:bCs/>
                <w:color w:val="000000" w:themeColor="text1"/>
              </w:rPr>
              <w:t>4 – 4:20 PM – Post-organ transplant TB, a local health jurisdiction perspective</w:t>
            </w:r>
            <w:r w:rsidRPr="00263B71">
              <w:rPr>
                <w:rFonts w:asciiTheme="minorHAnsi" w:hAnsiTheme="minorHAnsi" w:cstheme="minorHAnsi"/>
                <w:color w:val="000000" w:themeColor="text1"/>
              </w:rPr>
              <w:t> – Jeannie Soukup, LA DPH TB Control (speaker tentative)</w:t>
            </w:r>
          </w:p>
          <w:p w14:paraId="6E9200BB"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 </w:t>
            </w:r>
          </w:p>
          <w:p w14:paraId="7232FD11"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b/>
                <w:bCs/>
                <w:color w:val="000000" w:themeColor="text1"/>
              </w:rPr>
              <w:t>4:20 – 4:40 PM – Notification pathway for TB involving organ transplantation recipients and donors</w:t>
            </w:r>
            <w:r w:rsidRPr="00263B71">
              <w:rPr>
                <w:rFonts w:asciiTheme="minorHAnsi" w:hAnsiTheme="minorHAnsi" w:cstheme="minorHAnsi"/>
                <w:color w:val="000000" w:themeColor="text1"/>
              </w:rPr>
              <w:t> - Jefferson Jones, CDC Blood, Organ and Other Tissue Safety (speaker confirmed)</w:t>
            </w:r>
          </w:p>
          <w:p w14:paraId="29236E30" w14:textId="77777777" w:rsidR="003B3B30" w:rsidRPr="00263B71" w:rsidRDefault="003B3B30" w:rsidP="003B3B30">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 </w:t>
            </w:r>
          </w:p>
          <w:p w14:paraId="303A1F97" w14:textId="2C91EB43" w:rsidR="003B3B30" w:rsidRPr="00773731" w:rsidRDefault="003B3B30" w:rsidP="00773731">
            <w:p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b/>
                <w:bCs/>
                <w:color w:val="000000" w:themeColor="text1"/>
              </w:rPr>
              <w:t>4:40 – 5 PM – Moderated panel discussion with time for audience question</w:t>
            </w:r>
          </w:p>
          <w:p w14:paraId="497BF6A0" w14:textId="39604F55" w:rsidR="00D94DF9" w:rsidRPr="00263B71" w:rsidRDefault="003B3B30" w:rsidP="00F01239">
            <w:pPr>
              <w:ind w:right="-105"/>
              <w:rPr>
                <w:rFonts w:asciiTheme="minorHAnsi" w:hAnsiTheme="minorHAnsi" w:cstheme="minorHAnsi"/>
                <w:color w:val="000000" w:themeColor="text1"/>
              </w:rPr>
            </w:pPr>
            <w:r w:rsidRPr="00263B71">
              <w:rPr>
                <w:rFonts w:asciiTheme="minorHAnsi" w:hAnsiTheme="minorHAnsi" w:cstheme="minorHAnsi"/>
                <w:color w:val="000000" w:themeColor="text1"/>
              </w:rPr>
              <w:t>Learning Objectives:</w:t>
            </w:r>
          </w:p>
          <w:p w14:paraId="6F6B3BFC" w14:textId="59F1EFA1" w:rsidR="003B3B30" w:rsidRPr="00263B71" w:rsidRDefault="003B3B30" w:rsidP="003B3B30">
            <w:pPr>
              <w:numPr>
                <w:ilvl w:val="0"/>
                <w:numId w:val="24"/>
              </w:num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Describe the epidemiologic and clinical features of tuberculosis disease in persons who have received organ transplantation in California</w:t>
            </w:r>
            <w:r w:rsidR="00773731">
              <w:rPr>
                <w:rFonts w:asciiTheme="minorHAnsi" w:hAnsiTheme="minorHAnsi" w:cstheme="minorHAnsi"/>
                <w:color w:val="000000" w:themeColor="text1"/>
              </w:rPr>
              <w:t xml:space="preserve"> and use this information for clinical decision-making to improve patient outcomes</w:t>
            </w:r>
          </w:p>
          <w:p w14:paraId="22DEC80A" w14:textId="754569AB" w:rsidR="003B3B30" w:rsidRPr="00263B71" w:rsidRDefault="003B3B30" w:rsidP="003B3B30">
            <w:pPr>
              <w:numPr>
                <w:ilvl w:val="0"/>
                <w:numId w:val="24"/>
              </w:numPr>
              <w:shd w:val="clear" w:color="auto" w:fill="FFFFFF"/>
              <w:rPr>
                <w:rFonts w:asciiTheme="minorHAnsi" w:hAnsiTheme="minorHAnsi" w:cstheme="minorHAnsi"/>
                <w:color w:val="000000" w:themeColor="text1"/>
                <w:sz w:val="22"/>
                <w:szCs w:val="22"/>
              </w:rPr>
            </w:pPr>
            <w:r w:rsidRPr="00263B71">
              <w:rPr>
                <w:rFonts w:asciiTheme="minorHAnsi" w:hAnsiTheme="minorHAnsi" w:cstheme="minorHAnsi"/>
                <w:color w:val="000000" w:themeColor="text1"/>
              </w:rPr>
              <w:t>Understand current TB screening practices for organ transplant donors and recipients, including variability between transplant centers</w:t>
            </w:r>
            <w:r w:rsidR="00773731">
              <w:rPr>
                <w:rFonts w:asciiTheme="minorHAnsi" w:hAnsiTheme="minorHAnsi" w:cstheme="minorHAnsi"/>
                <w:color w:val="000000" w:themeColor="text1"/>
              </w:rPr>
              <w:t xml:space="preserve"> </w:t>
            </w:r>
            <w:r w:rsidR="00773731">
              <w:rPr>
                <w:rFonts w:asciiTheme="minorHAnsi" w:hAnsiTheme="minorHAnsi" w:cstheme="minorHAnsi"/>
                <w:color w:val="000000" w:themeColor="text1"/>
              </w:rPr>
              <w:t>and use this information for clinical decision-making to improve patient outcomes</w:t>
            </w:r>
          </w:p>
          <w:p w14:paraId="3DD0EBC7" w14:textId="59EEF50A" w:rsidR="00152E4F" w:rsidRPr="004C3D44" w:rsidRDefault="003B3B30" w:rsidP="00F36F8A">
            <w:pPr>
              <w:numPr>
                <w:ilvl w:val="0"/>
                <w:numId w:val="24"/>
              </w:numPr>
              <w:shd w:val="clear" w:color="auto" w:fill="FFFFFF"/>
              <w:rPr>
                <w:rStyle w:val="Heading3Char"/>
                <w:rFonts w:ascii="Calibri" w:hAnsi="Calibri" w:cs="Segoe UI"/>
                <w:b w:val="0"/>
                <w:bCs w:val="0"/>
                <w:color w:val="000000"/>
                <w:sz w:val="22"/>
                <w:szCs w:val="22"/>
              </w:rPr>
            </w:pPr>
            <w:r w:rsidRPr="00263B71">
              <w:rPr>
                <w:rFonts w:asciiTheme="minorHAnsi" w:hAnsiTheme="minorHAnsi" w:cstheme="minorHAnsi"/>
                <w:color w:val="000000" w:themeColor="text1"/>
              </w:rPr>
              <w:t>Become familiar with pathway for reporting transplant-associated TB and roles of involved agencies, including local and state health departments, Organ procurement organization (OPO), UNOS Disease Transmission Advisory Committee (DTAC), and CDC Office of Blood, Organ and Other Tissue Safety (BOOTS)</w:t>
            </w:r>
            <w:r w:rsidR="00773731">
              <w:rPr>
                <w:rFonts w:asciiTheme="minorHAnsi" w:hAnsiTheme="minorHAnsi" w:cstheme="minorHAnsi"/>
                <w:color w:val="000000" w:themeColor="text1"/>
              </w:rPr>
              <w:t xml:space="preserve"> </w:t>
            </w:r>
            <w:r w:rsidR="00773731">
              <w:rPr>
                <w:rFonts w:asciiTheme="minorHAnsi" w:hAnsiTheme="minorHAnsi" w:cstheme="minorHAnsi"/>
                <w:color w:val="000000" w:themeColor="text1"/>
              </w:rPr>
              <w:t>and use this information for clinical decision-making to improve patient outcomes</w:t>
            </w:r>
          </w:p>
        </w:tc>
        <w:tc>
          <w:tcPr>
            <w:tcW w:w="2050" w:type="dxa"/>
            <w:tcBorders>
              <w:top w:val="single" w:sz="4" w:space="0" w:color="auto"/>
              <w:bottom w:val="single" w:sz="4" w:space="0" w:color="auto"/>
            </w:tcBorders>
            <w:shd w:val="clear" w:color="auto" w:fill="auto"/>
          </w:tcPr>
          <w:p w14:paraId="65DD79F0" w14:textId="43948436" w:rsidR="00F01239" w:rsidRPr="004C3D44" w:rsidRDefault="00E62E1F"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Coordinators:</w:t>
            </w:r>
          </w:p>
          <w:p w14:paraId="6C284CFB" w14:textId="33A0DC2B" w:rsidR="00894A1B" w:rsidRPr="004C3D44" w:rsidRDefault="000B173E" w:rsidP="008862F3">
            <w:pPr>
              <w:ind w:left="-20" w:right="-143" w:firstLine="20"/>
              <w:rPr>
                <w:rFonts w:asciiTheme="minorHAnsi" w:hAnsiTheme="minorHAnsi" w:cstheme="minorHAnsi"/>
                <w:color w:val="000000"/>
              </w:rPr>
            </w:pPr>
            <w:r w:rsidRPr="004C3D44">
              <w:rPr>
                <w:rFonts w:asciiTheme="minorHAnsi" w:hAnsiTheme="minorHAnsi" w:cstheme="minorHAnsi"/>
                <w:color w:val="000000"/>
              </w:rPr>
              <w:t>Jenny Flood</w:t>
            </w:r>
            <w:r w:rsidR="00F01239" w:rsidRPr="004C3D44">
              <w:rPr>
                <w:rFonts w:asciiTheme="minorHAnsi" w:hAnsiTheme="minorHAnsi" w:cstheme="minorHAnsi"/>
                <w:color w:val="000000"/>
              </w:rPr>
              <w:t>, MD, MPH</w:t>
            </w:r>
            <w:r w:rsidRPr="004C3D44">
              <w:rPr>
                <w:rFonts w:asciiTheme="minorHAnsi" w:hAnsiTheme="minorHAnsi" w:cstheme="minorHAnsi"/>
                <w:color w:val="000000"/>
              </w:rPr>
              <w:t xml:space="preserve"> </w:t>
            </w:r>
            <w:r w:rsidR="00894A1B" w:rsidRPr="004C3D44">
              <w:rPr>
                <w:rFonts w:asciiTheme="minorHAnsi" w:hAnsiTheme="minorHAnsi" w:cstheme="minorHAnsi"/>
                <w:color w:val="000000"/>
              </w:rPr>
              <w:t xml:space="preserve">and </w:t>
            </w:r>
            <w:r w:rsidR="00E92A25" w:rsidRPr="004C3D44">
              <w:rPr>
                <w:rFonts w:asciiTheme="minorHAnsi" w:hAnsiTheme="minorHAnsi" w:cstheme="minorHAnsi"/>
                <w:color w:val="000000"/>
              </w:rPr>
              <w:t xml:space="preserve">Shereen </w:t>
            </w:r>
            <w:proofErr w:type="spellStart"/>
            <w:r w:rsidR="00E92A25" w:rsidRPr="004C3D44">
              <w:rPr>
                <w:rFonts w:asciiTheme="minorHAnsi" w:hAnsiTheme="minorHAnsi" w:cstheme="minorHAnsi"/>
                <w:color w:val="000000"/>
              </w:rPr>
              <w:t>Katrak</w:t>
            </w:r>
            <w:proofErr w:type="spellEnd"/>
            <w:r w:rsidR="00894A1B" w:rsidRPr="004C3D44">
              <w:rPr>
                <w:rFonts w:asciiTheme="minorHAnsi" w:hAnsiTheme="minorHAnsi" w:cstheme="minorHAnsi"/>
                <w:color w:val="000000"/>
              </w:rPr>
              <w:t>, MD</w:t>
            </w:r>
          </w:p>
          <w:p w14:paraId="123842F8" w14:textId="3D2B1B36" w:rsidR="00E62E1F" w:rsidRPr="004C3D44" w:rsidRDefault="00894A1B"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CD</w:t>
            </w:r>
            <w:r w:rsidR="005B095C" w:rsidRPr="004C3D44">
              <w:rPr>
                <w:rFonts w:asciiTheme="minorHAnsi" w:hAnsiTheme="minorHAnsi" w:cstheme="minorHAnsi"/>
                <w:color w:val="000000"/>
              </w:rPr>
              <w:t xml:space="preserve">PH </w:t>
            </w:r>
            <w:r w:rsidR="00E92A25" w:rsidRPr="004C3D44">
              <w:rPr>
                <w:rFonts w:asciiTheme="minorHAnsi" w:hAnsiTheme="minorHAnsi" w:cstheme="minorHAnsi"/>
                <w:color w:val="000000"/>
              </w:rPr>
              <w:t>TBCB</w:t>
            </w:r>
          </w:p>
          <w:p w14:paraId="50B1B42A" w14:textId="39BFCC4C" w:rsidR="00F36F8A" w:rsidRPr="004C3D44" w:rsidRDefault="004C4A6D" w:rsidP="008862F3">
            <w:pPr>
              <w:ind w:right="-467"/>
              <w:rPr>
                <w:rFonts w:asciiTheme="minorHAnsi" w:hAnsiTheme="minorHAnsi" w:cstheme="minorHAnsi"/>
                <w:color w:val="000000"/>
              </w:rPr>
            </w:pPr>
            <w:r w:rsidRPr="004C3D44">
              <w:rPr>
                <w:rFonts w:asciiTheme="minorHAnsi" w:hAnsiTheme="minorHAnsi" w:cstheme="minorHAnsi"/>
                <w:color w:val="000000"/>
              </w:rPr>
              <w:t>Faculty:</w:t>
            </w:r>
          </w:p>
          <w:p w14:paraId="4DD0CBBE" w14:textId="4C5981FA" w:rsidR="004C4A6D" w:rsidRPr="004C3D44" w:rsidRDefault="00E92A25" w:rsidP="008862F3">
            <w:pPr>
              <w:ind w:right="-467"/>
              <w:rPr>
                <w:rFonts w:asciiTheme="minorHAnsi" w:hAnsiTheme="minorHAnsi" w:cstheme="minorHAnsi"/>
                <w:color w:val="000000"/>
              </w:rPr>
            </w:pPr>
            <w:r w:rsidRPr="004C3D44">
              <w:rPr>
                <w:rFonts w:asciiTheme="minorHAnsi" w:hAnsiTheme="minorHAnsi" w:cstheme="minorHAnsi"/>
                <w:color w:val="000000"/>
              </w:rPr>
              <w:t>Lauren (LA)</w:t>
            </w:r>
            <w:r w:rsidR="00C44A96" w:rsidRPr="004C3D44">
              <w:rPr>
                <w:rFonts w:asciiTheme="minorHAnsi" w:hAnsiTheme="minorHAnsi" w:cstheme="minorHAnsi"/>
                <w:color w:val="000000"/>
              </w:rPr>
              <w:t>;</w:t>
            </w:r>
          </w:p>
          <w:p w14:paraId="5F5C01BA" w14:textId="0E0D45BF" w:rsidR="000B173E" w:rsidRPr="004C3D44" w:rsidRDefault="00E92A25" w:rsidP="008862F3">
            <w:pPr>
              <w:ind w:right="-467"/>
              <w:rPr>
                <w:rFonts w:asciiTheme="minorHAnsi" w:hAnsiTheme="minorHAnsi" w:cstheme="minorHAnsi"/>
                <w:color w:val="000000"/>
              </w:rPr>
            </w:pPr>
            <w:r w:rsidRPr="004C3D44">
              <w:rPr>
                <w:rFonts w:asciiTheme="minorHAnsi" w:hAnsiTheme="minorHAnsi" w:cstheme="minorHAnsi"/>
                <w:color w:val="000000"/>
              </w:rPr>
              <w:t>Peter Chin Hong ( UCSF)</w:t>
            </w:r>
          </w:p>
          <w:p w14:paraId="0D184BBC" w14:textId="77777777" w:rsidR="00F36F8A" w:rsidRPr="004C3D44" w:rsidRDefault="000B173E"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CDC BOOTS Lead</w:t>
            </w:r>
          </w:p>
          <w:p w14:paraId="36EE3F56" w14:textId="77777777" w:rsidR="00AB3993" w:rsidRPr="004C3D44" w:rsidRDefault="000B173E"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(Sridhar)</w:t>
            </w:r>
          </w:p>
          <w:p w14:paraId="220BEE8F" w14:textId="77777777" w:rsidR="00F36F8A" w:rsidRPr="004C3D44" w:rsidRDefault="00F36F8A"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Jeannie Soukup, LA DPH TB Control (speaker tentative)</w:t>
            </w:r>
          </w:p>
          <w:p w14:paraId="67494F8F" w14:textId="2F2E4754" w:rsidR="00F36F8A" w:rsidRPr="004C3D44" w:rsidRDefault="00F36F8A" w:rsidP="008862F3">
            <w:pPr>
              <w:ind w:left="-20" w:right="-467" w:firstLine="20"/>
              <w:rPr>
                <w:rFonts w:asciiTheme="minorHAnsi" w:hAnsiTheme="minorHAnsi" w:cstheme="minorHAnsi"/>
                <w:color w:val="000000"/>
              </w:rPr>
            </w:pPr>
            <w:r w:rsidRPr="004C3D44">
              <w:rPr>
                <w:rFonts w:asciiTheme="minorHAnsi" w:hAnsiTheme="minorHAnsi" w:cstheme="minorHAnsi"/>
                <w:color w:val="000000"/>
              </w:rPr>
              <w:t>Jefferson Jones, CDC Blood, Organ and Other Tissue Safety (speaker confirmed)</w:t>
            </w:r>
          </w:p>
        </w:tc>
        <w:tc>
          <w:tcPr>
            <w:tcW w:w="1080" w:type="dxa"/>
            <w:tcBorders>
              <w:top w:val="single" w:sz="4" w:space="0" w:color="auto"/>
              <w:bottom w:val="single" w:sz="4" w:space="0" w:color="auto"/>
              <w:right w:val="single" w:sz="18" w:space="0" w:color="000080"/>
            </w:tcBorders>
            <w:shd w:val="clear" w:color="auto" w:fill="auto"/>
          </w:tcPr>
          <w:p w14:paraId="15A2807D" w14:textId="77777777" w:rsidR="00F809EF" w:rsidRPr="0085656F" w:rsidRDefault="00F809EF" w:rsidP="008D6435">
            <w:pPr>
              <w:rPr>
                <w:rFonts w:asciiTheme="minorHAnsi" w:hAnsiTheme="minorHAnsi" w:cstheme="minorHAnsi"/>
              </w:rPr>
            </w:pPr>
          </w:p>
          <w:p w14:paraId="193D1B83" w14:textId="77777777" w:rsidR="000651F3" w:rsidRPr="0085656F" w:rsidRDefault="000651F3" w:rsidP="000651F3">
            <w:pPr>
              <w:rPr>
                <w:rFonts w:asciiTheme="minorHAnsi" w:hAnsiTheme="minorHAnsi" w:cstheme="minorHAnsi"/>
              </w:rPr>
            </w:pPr>
          </w:p>
          <w:p w14:paraId="58C50A46" w14:textId="77777777" w:rsidR="000651F3" w:rsidRPr="0085656F" w:rsidRDefault="000651F3" w:rsidP="000651F3">
            <w:pPr>
              <w:rPr>
                <w:rFonts w:asciiTheme="minorHAnsi" w:hAnsiTheme="minorHAnsi" w:cstheme="minorHAnsi"/>
              </w:rPr>
            </w:pPr>
          </w:p>
          <w:p w14:paraId="0B3F15FB" w14:textId="77777777" w:rsidR="000651F3" w:rsidRPr="0085656F" w:rsidRDefault="000651F3" w:rsidP="000651F3">
            <w:pPr>
              <w:rPr>
                <w:rFonts w:asciiTheme="minorHAnsi" w:hAnsiTheme="minorHAnsi" w:cstheme="minorHAnsi"/>
              </w:rPr>
            </w:pPr>
          </w:p>
          <w:p w14:paraId="027E2128" w14:textId="7F9CE5B6" w:rsidR="000651F3" w:rsidRPr="0085656F" w:rsidRDefault="000651F3" w:rsidP="000651F3">
            <w:pPr>
              <w:rPr>
                <w:rFonts w:asciiTheme="minorHAnsi" w:hAnsiTheme="minorHAnsi" w:cstheme="minorHAnsi"/>
              </w:rPr>
            </w:pPr>
          </w:p>
        </w:tc>
      </w:tr>
      <w:tr w:rsidR="00023662" w:rsidRPr="0085656F" w14:paraId="4C7688D6" w14:textId="77777777" w:rsidTr="008862F3">
        <w:trPr>
          <w:cantSplit/>
          <w:trHeight w:val="54"/>
          <w:jc w:val="center"/>
        </w:trPr>
        <w:tc>
          <w:tcPr>
            <w:tcW w:w="857" w:type="dxa"/>
            <w:tcBorders>
              <w:left w:val="single" w:sz="18" w:space="0" w:color="000080"/>
              <w:bottom w:val="single" w:sz="18" w:space="0" w:color="000080"/>
            </w:tcBorders>
            <w:shd w:val="clear" w:color="auto" w:fill="FFFF00"/>
          </w:tcPr>
          <w:p w14:paraId="686F5F7F" w14:textId="55D17EB9" w:rsidR="00023662" w:rsidRPr="0085656F" w:rsidRDefault="00094373" w:rsidP="00023662">
            <w:pPr>
              <w:rPr>
                <w:rFonts w:asciiTheme="minorHAnsi" w:hAnsiTheme="minorHAnsi" w:cstheme="minorHAnsi"/>
                <w:b/>
              </w:rPr>
            </w:pPr>
            <w:r w:rsidRPr="0085656F">
              <w:rPr>
                <w:rFonts w:asciiTheme="minorHAnsi" w:hAnsiTheme="minorHAnsi" w:cstheme="minorHAnsi"/>
                <w:b/>
              </w:rPr>
              <w:t xml:space="preserve">5:00 </w:t>
            </w:r>
          </w:p>
        </w:tc>
        <w:tc>
          <w:tcPr>
            <w:tcW w:w="9682" w:type="dxa"/>
            <w:gridSpan w:val="3"/>
            <w:tcBorders>
              <w:bottom w:val="single" w:sz="18" w:space="0" w:color="000080"/>
              <w:right w:val="single" w:sz="18" w:space="0" w:color="000080"/>
            </w:tcBorders>
            <w:shd w:val="clear" w:color="auto" w:fill="FFFF00"/>
          </w:tcPr>
          <w:p w14:paraId="13AF705E" w14:textId="77777777" w:rsidR="00023662" w:rsidRPr="0085656F" w:rsidRDefault="002F4D71" w:rsidP="00023662">
            <w:pPr>
              <w:rPr>
                <w:rFonts w:asciiTheme="minorHAnsi" w:hAnsiTheme="minorHAnsi" w:cstheme="minorHAnsi"/>
              </w:rPr>
            </w:pPr>
            <w:r w:rsidRPr="0085656F">
              <w:rPr>
                <w:rFonts w:asciiTheme="minorHAnsi" w:hAnsiTheme="minorHAnsi" w:cstheme="minorHAnsi"/>
                <w:b/>
              </w:rPr>
              <w:t>Closing Remarks</w:t>
            </w:r>
            <w:r w:rsidRPr="0085656F">
              <w:rPr>
                <w:rFonts w:asciiTheme="minorHAnsi" w:hAnsiTheme="minorHAnsi" w:cstheme="minorHAnsi"/>
              </w:rPr>
              <w:t xml:space="preserve"> -</w:t>
            </w:r>
            <w:r w:rsidRPr="0085656F">
              <w:rPr>
                <w:rFonts w:asciiTheme="minorHAnsi" w:hAnsiTheme="minorHAnsi" w:cstheme="minorHAnsi"/>
                <w:b/>
              </w:rPr>
              <w:t>Adjourn</w:t>
            </w:r>
          </w:p>
        </w:tc>
      </w:tr>
    </w:tbl>
    <w:p w14:paraId="5BB33B15" w14:textId="3E3A9ADF" w:rsidR="004F4622" w:rsidRPr="0085656F" w:rsidRDefault="004F4622" w:rsidP="004F4622">
      <w:pPr>
        <w:tabs>
          <w:tab w:val="left" w:pos="6655"/>
        </w:tabs>
        <w:rPr>
          <w:rFonts w:asciiTheme="minorHAnsi" w:hAnsiTheme="minorHAnsi" w:cstheme="minorHAnsi"/>
        </w:rPr>
      </w:pPr>
    </w:p>
    <w:sectPr w:rsidR="004F4622" w:rsidRPr="0085656F" w:rsidSect="009C3C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0A72" w14:textId="77777777" w:rsidR="00C70EE2" w:rsidRDefault="00C70EE2">
      <w:r>
        <w:separator/>
      </w:r>
    </w:p>
  </w:endnote>
  <w:endnote w:type="continuationSeparator" w:id="0">
    <w:p w14:paraId="7F4B6C0B" w14:textId="77777777" w:rsidR="00C70EE2" w:rsidRDefault="00C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177E" w14:textId="77777777" w:rsidR="000761B3" w:rsidRDefault="0007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8AE0" w14:textId="63F63676" w:rsidR="00B970E0" w:rsidRPr="00A849E3" w:rsidRDefault="00DF0AAD" w:rsidP="00346A1D">
    <w:pPr>
      <w:pStyle w:val="Footer"/>
      <w:tabs>
        <w:tab w:val="center" w:pos="5130"/>
        <w:tab w:val="left" w:pos="7440"/>
      </w:tabs>
      <w:jc w:val="center"/>
      <w:rPr>
        <w:rFonts w:ascii="Palatino Linotype" w:hAnsi="Palatino Linotype"/>
        <w:sz w:val="20"/>
        <w:szCs w:val="20"/>
      </w:rPr>
    </w:pPr>
    <w:r>
      <w:rPr>
        <w:rFonts w:ascii="Palatino Linotype" w:hAnsi="Palatino Linotype"/>
        <w:sz w:val="20"/>
        <w:szCs w:val="20"/>
      </w:rPr>
      <w:t>Road Trip to TB Elimination: Packing the Essentials</w:t>
    </w:r>
    <w:r w:rsidR="009C3CEB">
      <w:rPr>
        <w:rFonts w:ascii="Palatino Linotype" w:hAnsi="Palatino Linotype"/>
        <w:sz w:val="20"/>
        <w:szCs w:val="20"/>
      </w:rPr>
      <w:t xml:space="preserve">         </w:t>
    </w:r>
    <w:r w:rsidR="00B970E0" w:rsidRPr="00A849E3">
      <w:rPr>
        <w:rFonts w:ascii="Palatino Linotype" w:hAnsi="Palatino Linotype"/>
        <w:sz w:val="20"/>
        <w:szCs w:val="20"/>
      </w:rPr>
      <w:t xml:space="preserve">Page </w:t>
    </w:r>
    <w:r w:rsidR="00B970E0" w:rsidRPr="00A849E3">
      <w:rPr>
        <w:rStyle w:val="PageNumber"/>
        <w:rFonts w:ascii="Palatino Linotype" w:hAnsi="Palatino Linotype"/>
        <w:sz w:val="20"/>
        <w:szCs w:val="20"/>
      </w:rPr>
      <w:fldChar w:fldCharType="begin"/>
    </w:r>
    <w:r w:rsidR="00B970E0" w:rsidRPr="00A849E3">
      <w:rPr>
        <w:rStyle w:val="PageNumber"/>
        <w:rFonts w:ascii="Palatino Linotype" w:hAnsi="Palatino Linotype"/>
        <w:sz w:val="20"/>
        <w:szCs w:val="20"/>
      </w:rPr>
      <w:instrText xml:space="preserve"> PAGE </w:instrText>
    </w:r>
    <w:r w:rsidR="00B970E0" w:rsidRPr="00A849E3">
      <w:rPr>
        <w:rStyle w:val="PageNumber"/>
        <w:rFonts w:ascii="Palatino Linotype" w:hAnsi="Palatino Linotype"/>
        <w:sz w:val="20"/>
        <w:szCs w:val="20"/>
      </w:rPr>
      <w:fldChar w:fldCharType="separate"/>
    </w:r>
    <w:r w:rsidR="000761B3">
      <w:rPr>
        <w:rStyle w:val="PageNumber"/>
        <w:rFonts w:ascii="Palatino Linotype" w:hAnsi="Palatino Linotype"/>
        <w:noProof/>
        <w:sz w:val="20"/>
        <w:szCs w:val="20"/>
      </w:rPr>
      <w:t>3</w:t>
    </w:r>
    <w:r w:rsidR="00B970E0" w:rsidRPr="00A849E3">
      <w:rPr>
        <w:rStyle w:val="PageNumber"/>
        <w:rFonts w:ascii="Palatino Linotype" w:hAnsi="Palatino Linotype"/>
        <w:sz w:val="20"/>
        <w:szCs w:val="20"/>
      </w:rPr>
      <w:fldChar w:fldCharType="end"/>
    </w:r>
    <w:r w:rsidR="00B970E0" w:rsidRPr="00A849E3">
      <w:rPr>
        <w:rStyle w:val="PageNumber"/>
        <w:rFonts w:ascii="Palatino Linotype" w:hAnsi="Palatino Linotype"/>
        <w:sz w:val="20"/>
        <w:szCs w:val="20"/>
      </w:rPr>
      <w:t xml:space="preserve"> of </w:t>
    </w:r>
    <w:r w:rsidR="00B970E0" w:rsidRPr="00A849E3">
      <w:rPr>
        <w:rStyle w:val="PageNumber"/>
        <w:rFonts w:ascii="Palatino Linotype" w:hAnsi="Palatino Linotype"/>
        <w:sz w:val="20"/>
        <w:szCs w:val="20"/>
      </w:rPr>
      <w:fldChar w:fldCharType="begin"/>
    </w:r>
    <w:r w:rsidR="00B970E0" w:rsidRPr="00A849E3">
      <w:rPr>
        <w:rStyle w:val="PageNumber"/>
        <w:rFonts w:ascii="Palatino Linotype" w:hAnsi="Palatino Linotype"/>
        <w:sz w:val="20"/>
        <w:szCs w:val="20"/>
      </w:rPr>
      <w:instrText xml:space="preserve"> NUMPAGES </w:instrText>
    </w:r>
    <w:r w:rsidR="00B970E0" w:rsidRPr="00A849E3">
      <w:rPr>
        <w:rStyle w:val="PageNumber"/>
        <w:rFonts w:ascii="Palatino Linotype" w:hAnsi="Palatino Linotype"/>
        <w:sz w:val="20"/>
        <w:szCs w:val="20"/>
      </w:rPr>
      <w:fldChar w:fldCharType="separate"/>
    </w:r>
    <w:r w:rsidR="000761B3">
      <w:rPr>
        <w:rStyle w:val="PageNumber"/>
        <w:rFonts w:ascii="Palatino Linotype" w:hAnsi="Palatino Linotype"/>
        <w:noProof/>
        <w:sz w:val="20"/>
        <w:szCs w:val="20"/>
      </w:rPr>
      <w:t>3</w:t>
    </w:r>
    <w:r w:rsidR="00B970E0" w:rsidRPr="00A849E3">
      <w:rPr>
        <w:rStyle w:val="PageNumber"/>
        <w:rFonts w:ascii="Palatino Linotype" w:hAnsi="Palatino Linotyp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DB32" w14:textId="77777777" w:rsidR="000761B3" w:rsidRDefault="0007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F16E" w14:textId="77777777" w:rsidR="00C70EE2" w:rsidRDefault="00C70EE2">
      <w:r>
        <w:separator/>
      </w:r>
    </w:p>
  </w:footnote>
  <w:footnote w:type="continuationSeparator" w:id="0">
    <w:p w14:paraId="16E9B5DF" w14:textId="77777777" w:rsidR="00C70EE2" w:rsidRDefault="00C7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D105" w14:textId="22EFFFD9" w:rsidR="000761B3" w:rsidRDefault="00C70EE2">
    <w:pPr>
      <w:pStyle w:val="Header"/>
    </w:pPr>
    <w:r>
      <w:rPr>
        <w:noProof/>
      </w:rPr>
      <w:pict w14:anchorId="6C36F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604627" o:spid="_x0000_s2051" type="#_x0000_t136" alt="" style="position:absolute;margin-left:0;margin-top:0;width:484pt;height:88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in" string="DRAFT 01/03/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21D0" w14:textId="34651852" w:rsidR="002272D1" w:rsidRDefault="00C70EE2" w:rsidP="00A778C0">
    <w:pPr>
      <w:pStyle w:val="Header"/>
      <w:tabs>
        <w:tab w:val="left" w:pos="5724"/>
      </w:tabs>
      <w:ind w:left="180"/>
    </w:pPr>
    <w:r>
      <w:rPr>
        <w:noProof/>
      </w:rPr>
      <w:pict w14:anchorId="5C02B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604628" o:spid="_x0000_s2050" type="#_x0000_t136" alt="" style="position:absolute;left:0;text-align:left;margin-left:0;margin-top:0;width:484pt;height:88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in" string="DRAFT 01/03/18"/>
        </v:shape>
      </w:pict>
    </w:r>
    <w:r w:rsidR="002272D1" w:rsidRPr="002272D1">
      <w:rPr>
        <w:noProof/>
      </w:rPr>
      <w:drawing>
        <wp:anchor distT="0" distB="0" distL="114300" distR="114300" simplePos="0" relativeHeight="251657728" behindDoc="1" locked="0" layoutInCell="1" allowOverlap="1" wp14:anchorId="67357C31" wp14:editId="5388216A">
          <wp:simplePos x="0" y="0"/>
          <wp:positionH relativeFrom="page">
            <wp:align>left</wp:align>
          </wp:positionH>
          <wp:positionV relativeFrom="paragraph">
            <wp:posOffset>-76200</wp:posOffset>
          </wp:positionV>
          <wp:extent cx="1181100" cy="381000"/>
          <wp:effectExtent l="0" t="0" r="0" b="0"/>
          <wp:wrapTight wrapText="bothSides">
            <wp:wrapPolygon edited="0">
              <wp:start x="2090" y="0"/>
              <wp:lineTo x="0" y="3240"/>
              <wp:lineTo x="0" y="20520"/>
              <wp:lineTo x="21252" y="20520"/>
              <wp:lineTo x="21252" y="0"/>
              <wp:lineTo x="4529" y="0"/>
              <wp:lineTo x="2090" y="0"/>
            </wp:wrapPolygon>
          </wp:wrapTight>
          <wp:docPr id="1" name="Picture 1" descr="Image result for ctca logo 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tca logo 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anchor>
      </w:drawing>
    </w:r>
    <w:r w:rsidR="00D94DF9" w:rsidRPr="00185D60">
      <w:rPr>
        <w:noProof/>
      </w:rPr>
      <w:drawing>
        <wp:anchor distT="0" distB="0" distL="114300" distR="114300" simplePos="0" relativeHeight="251656704" behindDoc="1" locked="0" layoutInCell="1" allowOverlap="1" wp14:anchorId="4574CBF0" wp14:editId="6FAB463D">
          <wp:simplePos x="0" y="0"/>
          <wp:positionH relativeFrom="page">
            <wp:align>right</wp:align>
          </wp:positionH>
          <wp:positionV relativeFrom="paragraph">
            <wp:posOffset>-183515</wp:posOffset>
          </wp:positionV>
          <wp:extent cx="1345565" cy="614045"/>
          <wp:effectExtent l="0" t="0" r="6985" b="0"/>
          <wp:wrapTight wrapText="bothSides">
            <wp:wrapPolygon edited="0">
              <wp:start x="0" y="0"/>
              <wp:lineTo x="0" y="20774"/>
              <wp:lineTo x="21406" y="20774"/>
              <wp:lineTo x="21406" y="0"/>
              <wp:lineTo x="0" y="0"/>
            </wp:wrapPolygon>
          </wp:wrapTight>
          <wp:docPr id="5" name="Picture 5" descr="CITC_logo_PMS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C_logo_PMS_horiz"/>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8523F" w14:textId="5FA5503E" w:rsidR="00A778C0" w:rsidRPr="002F54C4" w:rsidRDefault="00A778C0" w:rsidP="002272D1">
    <w:pPr>
      <w:pStyle w:val="Header"/>
      <w:tabs>
        <w:tab w:val="left" w:pos="5724"/>
      </w:tabs>
      <w:ind w:left="1440"/>
      <w:rPr>
        <w:rFonts w:asciiTheme="majorHAnsi" w:hAnsiTheme="majorHAnsi"/>
        <w:b/>
        <w:bCs/>
        <w:color w:val="C00000"/>
        <w:szCs w:val="22"/>
      </w:rPr>
    </w:pPr>
    <w:r w:rsidRPr="002F54C4">
      <w:rPr>
        <w:rFonts w:asciiTheme="majorHAnsi" w:hAnsiTheme="majorHAnsi"/>
        <w:caps/>
        <w:noProof/>
        <w:color w:val="C00000"/>
        <w:sz w:val="20"/>
      </w:rPr>
      <w:t>CTca 2019 educational conference  –  March 12, 2019</w:t>
    </w:r>
    <w:r w:rsidR="00962DD3">
      <w:rPr>
        <w:rFonts w:asciiTheme="majorHAnsi" w:hAnsiTheme="majorHAnsi"/>
        <w:caps/>
        <w:noProof/>
        <w:color w:val="C00000"/>
        <w:sz w:val="20"/>
      </w:rPr>
      <w:t xml:space="preserve"> – DoubleTree </w:t>
    </w:r>
    <w:r w:rsidR="00C444EE">
      <w:rPr>
        <w:rFonts w:asciiTheme="majorHAnsi" w:hAnsiTheme="majorHAnsi"/>
        <w:caps/>
        <w:noProof/>
        <w:color w:val="C00000"/>
        <w:sz w:val="20"/>
      </w:rPr>
      <w:t xml:space="preserve">by Hilton </w:t>
    </w:r>
    <w:r w:rsidR="00211F85">
      <w:rPr>
        <w:rFonts w:asciiTheme="majorHAnsi" w:hAnsiTheme="majorHAnsi"/>
        <w:caps/>
        <w:noProof/>
        <w:color w:val="C00000"/>
        <w:sz w:val="20"/>
      </w:rPr>
      <w:t>Ro</w:t>
    </w:r>
    <w:r w:rsidR="00A80412">
      <w:rPr>
        <w:rFonts w:asciiTheme="majorHAnsi" w:hAnsiTheme="majorHAnsi"/>
        <w:caps/>
        <w:noProof/>
        <w:color w:val="C00000"/>
        <w:sz w:val="20"/>
      </w:rPr>
      <w:t>h</w:t>
    </w:r>
    <w:r w:rsidR="00211F85">
      <w:rPr>
        <w:rFonts w:asciiTheme="majorHAnsi" w:hAnsiTheme="majorHAnsi"/>
        <w:caps/>
        <w:noProof/>
        <w:color w:val="C00000"/>
        <w:sz w:val="20"/>
      </w:rPr>
      <w:t>nert Park, CA</w:t>
    </w:r>
  </w:p>
  <w:p w14:paraId="3BAE0F96" w14:textId="77777777" w:rsidR="00B970E0" w:rsidRDefault="00B97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7E23" w14:textId="659E542A" w:rsidR="000761B3" w:rsidRDefault="00C70EE2">
    <w:pPr>
      <w:pStyle w:val="Header"/>
    </w:pPr>
    <w:r>
      <w:rPr>
        <w:noProof/>
      </w:rPr>
      <w:pict w14:anchorId="060FC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604626" o:spid="_x0000_s2049" type="#_x0000_t136" alt="" style="position:absolute;margin-left:0;margin-top:0;width:484pt;height:88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in" string="DRAFT 01/03/1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EF1"/>
    <w:multiLevelType w:val="hybridMultilevel"/>
    <w:tmpl w:val="C886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65C8C"/>
    <w:multiLevelType w:val="hybridMultilevel"/>
    <w:tmpl w:val="4858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745DC"/>
    <w:multiLevelType w:val="hybridMultilevel"/>
    <w:tmpl w:val="9624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2606E"/>
    <w:multiLevelType w:val="hybridMultilevel"/>
    <w:tmpl w:val="A386E9D6"/>
    <w:lvl w:ilvl="0" w:tplc="257A39EC">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18F5"/>
    <w:multiLevelType w:val="hybridMultilevel"/>
    <w:tmpl w:val="46B6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C1ED4"/>
    <w:multiLevelType w:val="hybridMultilevel"/>
    <w:tmpl w:val="B80E9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3617F"/>
    <w:multiLevelType w:val="hybridMultilevel"/>
    <w:tmpl w:val="3F66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818FB"/>
    <w:multiLevelType w:val="hybridMultilevel"/>
    <w:tmpl w:val="00B2E5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83891"/>
    <w:multiLevelType w:val="hybridMultilevel"/>
    <w:tmpl w:val="A4585FD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3053277C"/>
    <w:multiLevelType w:val="hybridMultilevel"/>
    <w:tmpl w:val="DE027B2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3306369B"/>
    <w:multiLevelType w:val="hybridMultilevel"/>
    <w:tmpl w:val="0E90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D684A"/>
    <w:multiLevelType w:val="hybridMultilevel"/>
    <w:tmpl w:val="6B0C20E2"/>
    <w:lvl w:ilvl="0" w:tplc="3F52C180">
      <w:start w:val="1"/>
      <w:numFmt w:val="upperLetter"/>
      <w:lvlText w:val="%1."/>
      <w:lvlJc w:val="left"/>
      <w:pPr>
        <w:ind w:left="1080" w:hanging="360"/>
      </w:pPr>
      <w:rPr>
        <w:rFonts w:hint="default"/>
        <w:b/>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7916C2"/>
    <w:multiLevelType w:val="hybridMultilevel"/>
    <w:tmpl w:val="783AE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201D0"/>
    <w:multiLevelType w:val="hybridMultilevel"/>
    <w:tmpl w:val="8450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851FF"/>
    <w:multiLevelType w:val="hybridMultilevel"/>
    <w:tmpl w:val="0C98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FE6BDF"/>
    <w:multiLevelType w:val="multilevel"/>
    <w:tmpl w:val="7E74CC28"/>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A1D0DF2"/>
    <w:multiLevelType w:val="hybridMultilevel"/>
    <w:tmpl w:val="420059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709AC"/>
    <w:multiLevelType w:val="hybridMultilevel"/>
    <w:tmpl w:val="6C2E7EEC"/>
    <w:lvl w:ilvl="0" w:tplc="67B029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C4869"/>
    <w:multiLevelType w:val="hybridMultilevel"/>
    <w:tmpl w:val="5E847F94"/>
    <w:lvl w:ilvl="0" w:tplc="3F52C180">
      <w:start w:val="1"/>
      <w:numFmt w:val="upperLetter"/>
      <w:lvlText w:val="%1."/>
      <w:lvlJc w:val="left"/>
      <w:pPr>
        <w:ind w:left="1080" w:hanging="360"/>
      </w:pPr>
      <w:rPr>
        <w:rFonts w:hint="default"/>
        <w:b/>
        <w:sz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0654F6"/>
    <w:multiLevelType w:val="hybridMultilevel"/>
    <w:tmpl w:val="A26808D0"/>
    <w:lvl w:ilvl="0" w:tplc="C74C5426">
      <w:start w:val="1"/>
      <w:numFmt w:val="upperLetter"/>
      <w:lvlText w:val="%1."/>
      <w:lvlJc w:val="left"/>
      <w:pPr>
        <w:ind w:left="450" w:hanging="360"/>
      </w:pPr>
      <w:rPr>
        <w:rFonts w:asciiTheme="minorHAnsi" w:hAnsiTheme="minorHAnsi" w:cs="Aria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5DF21A7"/>
    <w:multiLevelType w:val="hybridMultilevel"/>
    <w:tmpl w:val="64CC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79293C"/>
    <w:multiLevelType w:val="hybridMultilevel"/>
    <w:tmpl w:val="F2020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3A2839"/>
    <w:multiLevelType w:val="hybridMultilevel"/>
    <w:tmpl w:val="1DC2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A0806"/>
    <w:multiLevelType w:val="hybridMultilevel"/>
    <w:tmpl w:val="EE36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5C238F"/>
    <w:multiLevelType w:val="hybridMultilevel"/>
    <w:tmpl w:val="AD2A9C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3D56AB"/>
    <w:multiLevelType w:val="hybridMultilevel"/>
    <w:tmpl w:val="5D12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A734C3"/>
    <w:multiLevelType w:val="hybridMultilevel"/>
    <w:tmpl w:val="C3E6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B437CF"/>
    <w:multiLevelType w:val="hybridMultilevel"/>
    <w:tmpl w:val="664012F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5"/>
  </w:num>
  <w:num w:numId="4">
    <w:abstractNumId w:val="4"/>
  </w:num>
  <w:num w:numId="5">
    <w:abstractNumId w:val="13"/>
  </w:num>
  <w:num w:numId="6">
    <w:abstractNumId w:val="0"/>
  </w:num>
  <w:num w:numId="7">
    <w:abstractNumId w:val="19"/>
  </w:num>
  <w:num w:numId="8">
    <w:abstractNumId w:val="12"/>
  </w:num>
  <w:num w:numId="9">
    <w:abstractNumId w:val="2"/>
  </w:num>
  <w:num w:numId="10">
    <w:abstractNumId w:val="3"/>
  </w:num>
  <w:num w:numId="11">
    <w:abstractNumId w:val="8"/>
  </w:num>
  <w:num w:numId="12">
    <w:abstractNumId w:val="26"/>
  </w:num>
  <w:num w:numId="13">
    <w:abstractNumId w:val="21"/>
  </w:num>
  <w:num w:numId="14">
    <w:abstractNumId w:val="9"/>
  </w:num>
  <w:num w:numId="15">
    <w:abstractNumId w:val="7"/>
  </w:num>
  <w:num w:numId="16">
    <w:abstractNumId w:val="24"/>
  </w:num>
  <w:num w:numId="17">
    <w:abstractNumId w:val="18"/>
  </w:num>
  <w:num w:numId="18">
    <w:abstractNumId w:val="11"/>
  </w:num>
  <w:num w:numId="19">
    <w:abstractNumId w:val="17"/>
  </w:num>
  <w:num w:numId="20">
    <w:abstractNumId w:val="1"/>
  </w:num>
  <w:num w:numId="21">
    <w:abstractNumId w:val="22"/>
  </w:num>
  <w:num w:numId="22">
    <w:abstractNumId w:val="20"/>
  </w:num>
  <w:num w:numId="23">
    <w:abstractNumId w:val="6"/>
  </w:num>
  <w:num w:numId="24">
    <w:abstractNumId w:val="15"/>
  </w:num>
  <w:num w:numId="25">
    <w:abstractNumId w:val="10"/>
  </w:num>
  <w:num w:numId="26">
    <w:abstractNumId w:val="14"/>
  </w:num>
  <w:num w:numId="27">
    <w:abstractNumId w:val="23"/>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53"/>
    <w:rsid w:val="00000014"/>
    <w:rsid w:val="000000D5"/>
    <w:rsid w:val="00000B34"/>
    <w:rsid w:val="000014F4"/>
    <w:rsid w:val="00002651"/>
    <w:rsid w:val="00004989"/>
    <w:rsid w:val="00004DFC"/>
    <w:rsid w:val="000056E3"/>
    <w:rsid w:val="00005BF4"/>
    <w:rsid w:val="00006644"/>
    <w:rsid w:val="00006A80"/>
    <w:rsid w:val="00006FA9"/>
    <w:rsid w:val="0000791F"/>
    <w:rsid w:val="00011718"/>
    <w:rsid w:val="00011B74"/>
    <w:rsid w:val="00013123"/>
    <w:rsid w:val="00013270"/>
    <w:rsid w:val="0001402B"/>
    <w:rsid w:val="0001445E"/>
    <w:rsid w:val="00014E38"/>
    <w:rsid w:val="00015B44"/>
    <w:rsid w:val="0001650F"/>
    <w:rsid w:val="0002068C"/>
    <w:rsid w:val="00020E3F"/>
    <w:rsid w:val="00020F97"/>
    <w:rsid w:val="00022EAF"/>
    <w:rsid w:val="000234A0"/>
    <w:rsid w:val="00023662"/>
    <w:rsid w:val="00023932"/>
    <w:rsid w:val="00024443"/>
    <w:rsid w:val="000244E3"/>
    <w:rsid w:val="00025227"/>
    <w:rsid w:val="00025B87"/>
    <w:rsid w:val="00026CC4"/>
    <w:rsid w:val="000310CD"/>
    <w:rsid w:val="00032561"/>
    <w:rsid w:val="00032DAB"/>
    <w:rsid w:val="00033042"/>
    <w:rsid w:val="0003312A"/>
    <w:rsid w:val="00033F8A"/>
    <w:rsid w:val="000343B4"/>
    <w:rsid w:val="00034AEC"/>
    <w:rsid w:val="00034B2F"/>
    <w:rsid w:val="00035135"/>
    <w:rsid w:val="0003590F"/>
    <w:rsid w:val="00036A7B"/>
    <w:rsid w:val="00036B16"/>
    <w:rsid w:val="00036B8E"/>
    <w:rsid w:val="00037D5E"/>
    <w:rsid w:val="000429CA"/>
    <w:rsid w:val="0004450F"/>
    <w:rsid w:val="00045AB6"/>
    <w:rsid w:val="000460E0"/>
    <w:rsid w:val="00046523"/>
    <w:rsid w:val="000469F2"/>
    <w:rsid w:val="00046B84"/>
    <w:rsid w:val="000470DF"/>
    <w:rsid w:val="00050ABB"/>
    <w:rsid w:val="000511A7"/>
    <w:rsid w:val="000511FE"/>
    <w:rsid w:val="00051887"/>
    <w:rsid w:val="000536E3"/>
    <w:rsid w:val="0005384F"/>
    <w:rsid w:val="00053C05"/>
    <w:rsid w:val="0005439D"/>
    <w:rsid w:val="00061F5B"/>
    <w:rsid w:val="000620EB"/>
    <w:rsid w:val="00062884"/>
    <w:rsid w:val="00063313"/>
    <w:rsid w:val="00063F15"/>
    <w:rsid w:val="00064209"/>
    <w:rsid w:val="000651F3"/>
    <w:rsid w:val="00065F3D"/>
    <w:rsid w:val="000667EA"/>
    <w:rsid w:val="000678ED"/>
    <w:rsid w:val="00067BF7"/>
    <w:rsid w:val="00067F25"/>
    <w:rsid w:val="00067F51"/>
    <w:rsid w:val="00070188"/>
    <w:rsid w:val="00070B24"/>
    <w:rsid w:val="00071461"/>
    <w:rsid w:val="000717DA"/>
    <w:rsid w:val="00072F44"/>
    <w:rsid w:val="0007325C"/>
    <w:rsid w:val="000739B8"/>
    <w:rsid w:val="000747C5"/>
    <w:rsid w:val="0007522A"/>
    <w:rsid w:val="0007541C"/>
    <w:rsid w:val="00075E08"/>
    <w:rsid w:val="00075FD9"/>
    <w:rsid w:val="00076064"/>
    <w:rsid w:val="000761B3"/>
    <w:rsid w:val="00077A03"/>
    <w:rsid w:val="000811CB"/>
    <w:rsid w:val="0008127F"/>
    <w:rsid w:val="000812E5"/>
    <w:rsid w:val="00081846"/>
    <w:rsid w:val="00082950"/>
    <w:rsid w:val="00082B5F"/>
    <w:rsid w:val="00082F42"/>
    <w:rsid w:val="00082F99"/>
    <w:rsid w:val="00083834"/>
    <w:rsid w:val="00083ECA"/>
    <w:rsid w:val="00084045"/>
    <w:rsid w:val="00084158"/>
    <w:rsid w:val="000848E7"/>
    <w:rsid w:val="00085CBA"/>
    <w:rsid w:val="00086059"/>
    <w:rsid w:val="0008787A"/>
    <w:rsid w:val="0008795E"/>
    <w:rsid w:val="00087CC3"/>
    <w:rsid w:val="00090D20"/>
    <w:rsid w:val="00090D4A"/>
    <w:rsid w:val="0009117D"/>
    <w:rsid w:val="0009118F"/>
    <w:rsid w:val="0009187E"/>
    <w:rsid w:val="00093D24"/>
    <w:rsid w:val="00094373"/>
    <w:rsid w:val="000960B4"/>
    <w:rsid w:val="00096171"/>
    <w:rsid w:val="000968F4"/>
    <w:rsid w:val="00097015"/>
    <w:rsid w:val="000A0668"/>
    <w:rsid w:val="000A198B"/>
    <w:rsid w:val="000A1C96"/>
    <w:rsid w:val="000A3903"/>
    <w:rsid w:val="000A4A68"/>
    <w:rsid w:val="000A4E41"/>
    <w:rsid w:val="000A6AE8"/>
    <w:rsid w:val="000A6DCF"/>
    <w:rsid w:val="000B173E"/>
    <w:rsid w:val="000B1A04"/>
    <w:rsid w:val="000B2434"/>
    <w:rsid w:val="000B263E"/>
    <w:rsid w:val="000B27BD"/>
    <w:rsid w:val="000B2C69"/>
    <w:rsid w:val="000B2C6D"/>
    <w:rsid w:val="000B4DD7"/>
    <w:rsid w:val="000B5322"/>
    <w:rsid w:val="000B54F2"/>
    <w:rsid w:val="000B6B6B"/>
    <w:rsid w:val="000C112F"/>
    <w:rsid w:val="000C1BCA"/>
    <w:rsid w:val="000C253E"/>
    <w:rsid w:val="000C2BA2"/>
    <w:rsid w:val="000C2CC9"/>
    <w:rsid w:val="000C2F6D"/>
    <w:rsid w:val="000C3A00"/>
    <w:rsid w:val="000C4CB6"/>
    <w:rsid w:val="000C5A02"/>
    <w:rsid w:val="000C656D"/>
    <w:rsid w:val="000C7F54"/>
    <w:rsid w:val="000D0A17"/>
    <w:rsid w:val="000D0F55"/>
    <w:rsid w:val="000D234C"/>
    <w:rsid w:val="000D2BB5"/>
    <w:rsid w:val="000D528A"/>
    <w:rsid w:val="000D56D0"/>
    <w:rsid w:val="000D6993"/>
    <w:rsid w:val="000D703A"/>
    <w:rsid w:val="000D72B0"/>
    <w:rsid w:val="000E129F"/>
    <w:rsid w:val="000E2051"/>
    <w:rsid w:val="000E3FC4"/>
    <w:rsid w:val="000E4D14"/>
    <w:rsid w:val="000E6B35"/>
    <w:rsid w:val="000E7094"/>
    <w:rsid w:val="000E70A1"/>
    <w:rsid w:val="000E7EF1"/>
    <w:rsid w:val="000F031D"/>
    <w:rsid w:val="000F0532"/>
    <w:rsid w:val="000F08C3"/>
    <w:rsid w:val="000F0D2A"/>
    <w:rsid w:val="000F1AE6"/>
    <w:rsid w:val="000F1D54"/>
    <w:rsid w:val="000F2088"/>
    <w:rsid w:val="000F2987"/>
    <w:rsid w:val="000F41E5"/>
    <w:rsid w:val="000F4734"/>
    <w:rsid w:val="000F49C0"/>
    <w:rsid w:val="000F5101"/>
    <w:rsid w:val="000F5127"/>
    <w:rsid w:val="000F5E29"/>
    <w:rsid w:val="000F6E7B"/>
    <w:rsid w:val="000F7520"/>
    <w:rsid w:val="000F7DC0"/>
    <w:rsid w:val="000F7E69"/>
    <w:rsid w:val="001008BB"/>
    <w:rsid w:val="0010188F"/>
    <w:rsid w:val="00102A63"/>
    <w:rsid w:val="00103A8C"/>
    <w:rsid w:val="00103D8B"/>
    <w:rsid w:val="00104049"/>
    <w:rsid w:val="001041F2"/>
    <w:rsid w:val="00104646"/>
    <w:rsid w:val="00105CFC"/>
    <w:rsid w:val="00106123"/>
    <w:rsid w:val="001062AA"/>
    <w:rsid w:val="00107FEF"/>
    <w:rsid w:val="00110235"/>
    <w:rsid w:val="00110942"/>
    <w:rsid w:val="00110CD5"/>
    <w:rsid w:val="001113F6"/>
    <w:rsid w:val="00111B90"/>
    <w:rsid w:val="00111CD3"/>
    <w:rsid w:val="001130B0"/>
    <w:rsid w:val="00114D57"/>
    <w:rsid w:val="00114EE6"/>
    <w:rsid w:val="0011578D"/>
    <w:rsid w:val="00120587"/>
    <w:rsid w:val="00120EDD"/>
    <w:rsid w:val="00121DD3"/>
    <w:rsid w:val="0012213D"/>
    <w:rsid w:val="001226EC"/>
    <w:rsid w:val="0012324A"/>
    <w:rsid w:val="001232B6"/>
    <w:rsid w:val="0012367C"/>
    <w:rsid w:val="00123889"/>
    <w:rsid w:val="00123968"/>
    <w:rsid w:val="00123AFD"/>
    <w:rsid w:val="001240E7"/>
    <w:rsid w:val="0012422D"/>
    <w:rsid w:val="00124BFD"/>
    <w:rsid w:val="00125435"/>
    <w:rsid w:val="001256F8"/>
    <w:rsid w:val="0012757C"/>
    <w:rsid w:val="001278D5"/>
    <w:rsid w:val="001303A7"/>
    <w:rsid w:val="0013087A"/>
    <w:rsid w:val="00130B3D"/>
    <w:rsid w:val="00130ECD"/>
    <w:rsid w:val="001313B7"/>
    <w:rsid w:val="001317D5"/>
    <w:rsid w:val="00132E6A"/>
    <w:rsid w:val="00133834"/>
    <w:rsid w:val="00133CDA"/>
    <w:rsid w:val="001353B7"/>
    <w:rsid w:val="001364CF"/>
    <w:rsid w:val="00136975"/>
    <w:rsid w:val="00136DDF"/>
    <w:rsid w:val="00140855"/>
    <w:rsid w:val="00142053"/>
    <w:rsid w:val="00142EE5"/>
    <w:rsid w:val="00143A6B"/>
    <w:rsid w:val="001440AE"/>
    <w:rsid w:val="00144BB7"/>
    <w:rsid w:val="00145C2A"/>
    <w:rsid w:val="00145E2C"/>
    <w:rsid w:val="0014623E"/>
    <w:rsid w:val="00147504"/>
    <w:rsid w:val="00147517"/>
    <w:rsid w:val="001526A8"/>
    <w:rsid w:val="001528A1"/>
    <w:rsid w:val="00152DC4"/>
    <w:rsid w:val="00152E4F"/>
    <w:rsid w:val="00153629"/>
    <w:rsid w:val="00153696"/>
    <w:rsid w:val="00153BF1"/>
    <w:rsid w:val="00154124"/>
    <w:rsid w:val="00155FB0"/>
    <w:rsid w:val="00156892"/>
    <w:rsid w:val="001569DD"/>
    <w:rsid w:val="00157A89"/>
    <w:rsid w:val="00157AA6"/>
    <w:rsid w:val="00157C64"/>
    <w:rsid w:val="00160929"/>
    <w:rsid w:val="00160D9F"/>
    <w:rsid w:val="0016109D"/>
    <w:rsid w:val="00161472"/>
    <w:rsid w:val="00161964"/>
    <w:rsid w:val="00163622"/>
    <w:rsid w:val="00163AB8"/>
    <w:rsid w:val="0016401E"/>
    <w:rsid w:val="00164921"/>
    <w:rsid w:val="00165E1D"/>
    <w:rsid w:val="00166F1E"/>
    <w:rsid w:val="0017064E"/>
    <w:rsid w:val="001707F7"/>
    <w:rsid w:val="00170993"/>
    <w:rsid w:val="00171234"/>
    <w:rsid w:val="00171F7D"/>
    <w:rsid w:val="001748F6"/>
    <w:rsid w:val="00174EB8"/>
    <w:rsid w:val="00175ABA"/>
    <w:rsid w:val="0017778D"/>
    <w:rsid w:val="0018028A"/>
    <w:rsid w:val="00180669"/>
    <w:rsid w:val="00181753"/>
    <w:rsid w:val="00181FAE"/>
    <w:rsid w:val="001820A1"/>
    <w:rsid w:val="00185388"/>
    <w:rsid w:val="001853DA"/>
    <w:rsid w:val="00185762"/>
    <w:rsid w:val="00186A97"/>
    <w:rsid w:val="00186DB7"/>
    <w:rsid w:val="00187DF1"/>
    <w:rsid w:val="00194870"/>
    <w:rsid w:val="00194B63"/>
    <w:rsid w:val="00195412"/>
    <w:rsid w:val="00195705"/>
    <w:rsid w:val="00195F9D"/>
    <w:rsid w:val="00197B00"/>
    <w:rsid w:val="001A0234"/>
    <w:rsid w:val="001A0B43"/>
    <w:rsid w:val="001A1DAA"/>
    <w:rsid w:val="001A2288"/>
    <w:rsid w:val="001A2965"/>
    <w:rsid w:val="001A2968"/>
    <w:rsid w:val="001A5DAE"/>
    <w:rsid w:val="001A6378"/>
    <w:rsid w:val="001A6EBB"/>
    <w:rsid w:val="001B04EF"/>
    <w:rsid w:val="001B0FD4"/>
    <w:rsid w:val="001B1278"/>
    <w:rsid w:val="001B13F8"/>
    <w:rsid w:val="001B2205"/>
    <w:rsid w:val="001B359E"/>
    <w:rsid w:val="001B3838"/>
    <w:rsid w:val="001B3BDC"/>
    <w:rsid w:val="001B4392"/>
    <w:rsid w:val="001B4482"/>
    <w:rsid w:val="001B4FDA"/>
    <w:rsid w:val="001B55D7"/>
    <w:rsid w:val="001B5925"/>
    <w:rsid w:val="001B5C80"/>
    <w:rsid w:val="001B6546"/>
    <w:rsid w:val="001B7F16"/>
    <w:rsid w:val="001C039E"/>
    <w:rsid w:val="001C10C5"/>
    <w:rsid w:val="001C1575"/>
    <w:rsid w:val="001C19C9"/>
    <w:rsid w:val="001C31D2"/>
    <w:rsid w:val="001C326B"/>
    <w:rsid w:val="001C32BC"/>
    <w:rsid w:val="001C365E"/>
    <w:rsid w:val="001C42B1"/>
    <w:rsid w:val="001C4ABA"/>
    <w:rsid w:val="001C56A3"/>
    <w:rsid w:val="001C69C5"/>
    <w:rsid w:val="001C6D2D"/>
    <w:rsid w:val="001D040E"/>
    <w:rsid w:val="001D0ACD"/>
    <w:rsid w:val="001D0CDB"/>
    <w:rsid w:val="001D0EEB"/>
    <w:rsid w:val="001D11E8"/>
    <w:rsid w:val="001D1EFC"/>
    <w:rsid w:val="001D225B"/>
    <w:rsid w:val="001D35DD"/>
    <w:rsid w:val="001D37B2"/>
    <w:rsid w:val="001D53CE"/>
    <w:rsid w:val="001D64F8"/>
    <w:rsid w:val="001D6522"/>
    <w:rsid w:val="001D6F5D"/>
    <w:rsid w:val="001D709B"/>
    <w:rsid w:val="001D7617"/>
    <w:rsid w:val="001D779E"/>
    <w:rsid w:val="001E0E4E"/>
    <w:rsid w:val="001E1EF6"/>
    <w:rsid w:val="001E1F0B"/>
    <w:rsid w:val="001E336F"/>
    <w:rsid w:val="001E4187"/>
    <w:rsid w:val="001E46CB"/>
    <w:rsid w:val="001E56A8"/>
    <w:rsid w:val="001E58BC"/>
    <w:rsid w:val="001E70F3"/>
    <w:rsid w:val="001F46C6"/>
    <w:rsid w:val="001F48B8"/>
    <w:rsid w:val="001F510A"/>
    <w:rsid w:val="001F5E17"/>
    <w:rsid w:val="001F5FA6"/>
    <w:rsid w:val="002023B0"/>
    <w:rsid w:val="00203769"/>
    <w:rsid w:val="00203A43"/>
    <w:rsid w:val="002042B8"/>
    <w:rsid w:val="00206001"/>
    <w:rsid w:val="00206283"/>
    <w:rsid w:val="00206B41"/>
    <w:rsid w:val="00206D69"/>
    <w:rsid w:val="00206F04"/>
    <w:rsid w:val="002077DA"/>
    <w:rsid w:val="00207919"/>
    <w:rsid w:val="0021066A"/>
    <w:rsid w:val="00210AB2"/>
    <w:rsid w:val="00211F85"/>
    <w:rsid w:val="002122B2"/>
    <w:rsid w:val="00212410"/>
    <w:rsid w:val="002130B4"/>
    <w:rsid w:val="0021318A"/>
    <w:rsid w:val="002145E4"/>
    <w:rsid w:val="00215262"/>
    <w:rsid w:val="00216029"/>
    <w:rsid w:val="00216B07"/>
    <w:rsid w:val="00222F02"/>
    <w:rsid w:val="00224037"/>
    <w:rsid w:val="00224CCF"/>
    <w:rsid w:val="00224CDA"/>
    <w:rsid w:val="00224DE6"/>
    <w:rsid w:val="0022575D"/>
    <w:rsid w:val="00225CC8"/>
    <w:rsid w:val="002272D1"/>
    <w:rsid w:val="00227912"/>
    <w:rsid w:val="00227C27"/>
    <w:rsid w:val="00230B10"/>
    <w:rsid w:val="00230FFA"/>
    <w:rsid w:val="0023184C"/>
    <w:rsid w:val="002322FD"/>
    <w:rsid w:val="00232D4D"/>
    <w:rsid w:val="002341C0"/>
    <w:rsid w:val="0023434B"/>
    <w:rsid w:val="0023491B"/>
    <w:rsid w:val="002349AD"/>
    <w:rsid w:val="0023610E"/>
    <w:rsid w:val="00237C50"/>
    <w:rsid w:val="002405C8"/>
    <w:rsid w:val="00241061"/>
    <w:rsid w:val="00241DFD"/>
    <w:rsid w:val="00243CFD"/>
    <w:rsid w:val="0024427F"/>
    <w:rsid w:val="002444EF"/>
    <w:rsid w:val="00244EFB"/>
    <w:rsid w:val="00245282"/>
    <w:rsid w:val="00246A7C"/>
    <w:rsid w:val="00246F99"/>
    <w:rsid w:val="00247237"/>
    <w:rsid w:val="0025007C"/>
    <w:rsid w:val="002503F2"/>
    <w:rsid w:val="00251A92"/>
    <w:rsid w:val="00251CC0"/>
    <w:rsid w:val="00252FE9"/>
    <w:rsid w:val="00254A5F"/>
    <w:rsid w:val="00256412"/>
    <w:rsid w:val="00256D9B"/>
    <w:rsid w:val="002572FD"/>
    <w:rsid w:val="00260D05"/>
    <w:rsid w:val="00260FC7"/>
    <w:rsid w:val="00261749"/>
    <w:rsid w:val="002624AD"/>
    <w:rsid w:val="00262D67"/>
    <w:rsid w:val="00262DFE"/>
    <w:rsid w:val="00263B71"/>
    <w:rsid w:val="00263BAE"/>
    <w:rsid w:val="00265263"/>
    <w:rsid w:val="002653B9"/>
    <w:rsid w:val="0026640D"/>
    <w:rsid w:val="00267B01"/>
    <w:rsid w:val="00267DD6"/>
    <w:rsid w:val="0027019C"/>
    <w:rsid w:val="0027056F"/>
    <w:rsid w:val="0027066B"/>
    <w:rsid w:val="0027092B"/>
    <w:rsid w:val="00271688"/>
    <w:rsid w:val="00272CB8"/>
    <w:rsid w:val="002739E6"/>
    <w:rsid w:val="002742BE"/>
    <w:rsid w:val="0027536C"/>
    <w:rsid w:val="002779A6"/>
    <w:rsid w:val="00280140"/>
    <w:rsid w:val="0028022E"/>
    <w:rsid w:val="002809B0"/>
    <w:rsid w:val="002847A2"/>
    <w:rsid w:val="00285D14"/>
    <w:rsid w:val="0028639F"/>
    <w:rsid w:val="00286440"/>
    <w:rsid w:val="002867D4"/>
    <w:rsid w:val="00286C85"/>
    <w:rsid w:val="00286F0E"/>
    <w:rsid w:val="00290B48"/>
    <w:rsid w:val="00290FED"/>
    <w:rsid w:val="00291100"/>
    <w:rsid w:val="00291507"/>
    <w:rsid w:val="002936D0"/>
    <w:rsid w:val="00294ED0"/>
    <w:rsid w:val="002956D8"/>
    <w:rsid w:val="00295887"/>
    <w:rsid w:val="002958C4"/>
    <w:rsid w:val="00296ACE"/>
    <w:rsid w:val="0029766C"/>
    <w:rsid w:val="00297AB7"/>
    <w:rsid w:val="002A081E"/>
    <w:rsid w:val="002A1BEA"/>
    <w:rsid w:val="002A4B80"/>
    <w:rsid w:val="002A4BC3"/>
    <w:rsid w:val="002A4D00"/>
    <w:rsid w:val="002A57C7"/>
    <w:rsid w:val="002A6365"/>
    <w:rsid w:val="002A6952"/>
    <w:rsid w:val="002A7005"/>
    <w:rsid w:val="002B05CC"/>
    <w:rsid w:val="002B10BB"/>
    <w:rsid w:val="002B18AB"/>
    <w:rsid w:val="002B1B80"/>
    <w:rsid w:val="002B1FB9"/>
    <w:rsid w:val="002B2447"/>
    <w:rsid w:val="002B38EC"/>
    <w:rsid w:val="002B6113"/>
    <w:rsid w:val="002B7337"/>
    <w:rsid w:val="002C0009"/>
    <w:rsid w:val="002C0949"/>
    <w:rsid w:val="002C0A61"/>
    <w:rsid w:val="002C24E4"/>
    <w:rsid w:val="002C3212"/>
    <w:rsid w:val="002C406A"/>
    <w:rsid w:val="002C4C83"/>
    <w:rsid w:val="002C5603"/>
    <w:rsid w:val="002C5BA3"/>
    <w:rsid w:val="002C5D94"/>
    <w:rsid w:val="002C6FC3"/>
    <w:rsid w:val="002C78DA"/>
    <w:rsid w:val="002D2DDC"/>
    <w:rsid w:val="002D3DB2"/>
    <w:rsid w:val="002D4588"/>
    <w:rsid w:val="002D4A17"/>
    <w:rsid w:val="002D4B9A"/>
    <w:rsid w:val="002D7EF4"/>
    <w:rsid w:val="002E02A3"/>
    <w:rsid w:val="002E041C"/>
    <w:rsid w:val="002E198B"/>
    <w:rsid w:val="002E2DEE"/>
    <w:rsid w:val="002E3C74"/>
    <w:rsid w:val="002E3E4F"/>
    <w:rsid w:val="002E4F58"/>
    <w:rsid w:val="002E5157"/>
    <w:rsid w:val="002E52B8"/>
    <w:rsid w:val="002E54B9"/>
    <w:rsid w:val="002E5A1C"/>
    <w:rsid w:val="002F01E3"/>
    <w:rsid w:val="002F184A"/>
    <w:rsid w:val="002F2A82"/>
    <w:rsid w:val="002F2BEA"/>
    <w:rsid w:val="002F3870"/>
    <w:rsid w:val="002F3BDF"/>
    <w:rsid w:val="002F4370"/>
    <w:rsid w:val="002F4D71"/>
    <w:rsid w:val="002F5C95"/>
    <w:rsid w:val="002F664A"/>
    <w:rsid w:val="002F6E77"/>
    <w:rsid w:val="002F7712"/>
    <w:rsid w:val="002F7B59"/>
    <w:rsid w:val="003010EC"/>
    <w:rsid w:val="00302986"/>
    <w:rsid w:val="00303508"/>
    <w:rsid w:val="00303E4D"/>
    <w:rsid w:val="00304832"/>
    <w:rsid w:val="00304D74"/>
    <w:rsid w:val="00305027"/>
    <w:rsid w:val="00305273"/>
    <w:rsid w:val="003054B5"/>
    <w:rsid w:val="0030564F"/>
    <w:rsid w:val="003068E6"/>
    <w:rsid w:val="0030701A"/>
    <w:rsid w:val="00310290"/>
    <w:rsid w:val="00310D2F"/>
    <w:rsid w:val="0031156B"/>
    <w:rsid w:val="00312004"/>
    <w:rsid w:val="003128D9"/>
    <w:rsid w:val="00312CFA"/>
    <w:rsid w:val="00313CD4"/>
    <w:rsid w:val="003141CD"/>
    <w:rsid w:val="0031445A"/>
    <w:rsid w:val="003145DB"/>
    <w:rsid w:val="00314AE8"/>
    <w:rsid w:val="00315F07"/>
    <w:rsid w:val="00316567"/>
    <w:rsid w:val="00316DAF"/>
    <w:rsid w:val="0031755C"/>
    <w:rsid w:val="00317B03"/>
    <w:rsid w:val="0032193A"/>
    <w:rsid w:val="00321B27"/>
    <w:rsid w:val="00321D47"/>
    <w:rsid w:val="00325F31"/>
    <w:rsid w:val="00325FE8"/>
    <w:rsid w:val="003263F4"/>
    <w:rsid w:val="00326E10"/>
    <w:rsid w:val="003320D1"/>
    <w:rsid w:val="003338CB"/>
    <w:rsid w:val="00333DF8"/>
    <w:rsid w:val="00335432"/>
    <w:rsid w:val="0033623C"/>
    <w:rsid w:val="00337DF5"/>
    <w:rsid w:val="0034100B"/>
    <w:rsid w:val="003414EE"/>
    <w:rsid w:val="00342672"/>
    <w:rsid w:val="00342A18"/>
    <w:rsid w:val="00343790"/>
    <w:rsid w:val="00346A1D"/>
    <w:rsid w:val="00347178"/>
    <w:rsid w:val="00347247"/>
    <w:rsid w:val="00347F6B"/>
    <w:rsid w:val="00350F2A"/>
    <w:rsid w:val="00352FDC"/>
    <w:rsid w:val="00353894"/>
    <w:rsid w:val="003547F8"/>
    <w:rsid w:val="00354D1E"/>
    <w:rsid w:val="003565BA"/>
    <w:rsid w:val="00356976"/>
    <w:rsid w:val="003569F0"/>
    <w:rsid w:val="0035710D"/>
    <w:rsid w:val="003572CA"/>
    <w:rsid w:val="00357DD4"/>
    <w:rsid w:val="00360130"/>
    <w:rsid w:val="00360652"/>
    <w:rsid w:val="0036097D"/>
    <w:rsid w:val="003614AB"/>
    <w:rsid w:val="00361579"/>
    <w:rsid w:val="003615BC"/>
    <w:rsid w:val="00363CBA"/>
    <w:rsid w:val="003641AA"/>
    <w:rsid w:val="003647C1"/>
    <w:rsid w:val="00365982"/>
    <w:rsid w:val="00366345"/>
    <w:rsid w:val="003705A6"/>
    <w:rsid w:val="00370A95"/>
    <w:rsid w:val="00371106"/>
    <w:rsid w:val="0037274B"/>
    <w:rsid w:val="00373BC1"/>
    <w:rsid w:val="00373F5F"/>
    <w:rsid w:val="003746D2"/>
    <w:rsid w:val="00375266"/>
    <w:rsid w:val="003763DA"/>
    <w:rsid w:val="003813EC"/>
    <w:rsid w:val="0038149A"/>
    <w:rsid w:val="00382178"/>
    <w:rsid w:val="0038242E"/>
    <w:rsid w:val="00383F0A"/>
    <w:rsid w:val="0038418D"/>
    <w:rsid w:val="00385373"/>
    <w:rsid w:val="00385D02"/>
    <w:rsid w:val="00390ADF"/>
    <w:rsid w:val="003910E6"/>
    <w:rsid w:val="003911DE"/>
    <w:rsid w:val="00391F95"/>
    <w:rsid w:val="00393B1A"/>
    <w:rsid w:val="0039423A"/>
    <w:rsid w:val="0039433F"/>
    <w:rsid w:val="00395935"/>
    <w:rsid w:val="00396F09"/>
    <w:rsid w:val="003976D3"/>
    <w:rsid w:val="003A01CA"/>
    <w:rsid w:val="003A115A"/>
    <w:rsid w:val="003A1543"/>
    <w:rsid w:val="003A16A6"/>
    <w:rsid w:val="003A1BE9"/>
    <w:rsid w:val="003A2393"/>
    <w:rsid w:val="003A23BB"/>
    <w:rsid w:val="003A3042"/>
    <w:rsid w:val="003A323E"/>
    <w:rsid w:val="003A43D4"/>
    <w:rsid w:val="003A4580"/>
    <w:rsid w:val="003A4E88"/>
    <w:rsid w:val="003A53D8"/>
    <w:rsid w:val="003A6F30"/>
    <w:rsid w:val="003A7A18"/>
    <w:rsid w:val="003B14DD"/>
    <w:rsid w:val="003B23EC"/>
    <w:rsid w:val="003B25CB"/>
    <w:rsid w:val="003B3062"/>
    <w:rsid w:val="003B3B30"/>
    <w:rsid w:val="003B57A7"/>
    <w:rsid w:val="003B68F0"/>
    <w:rsid w:val="003B6CC9"/>
    <w:rsid w:val="003B74B9"/>
    <w:rsid w:val="003B79A1"/>
    <w:rsid w:val="003C0526"/>
    <w:rsid w:val="003C2090"/>
    <w:rsid w:val="003C2780"/>
    <w:rsid w:val="003C6B45"/>
    <w:rsid w:val="003C7945"/>
    <w:rsid w:val="003C79FD"/>
    <w:rsid w:val="003C7C0F"/>
    <w:rsid w:val="003C7CE4"/>
    <w:rsid w:val="003D0591"/>
    <w:rsid w:val="003D06F9"/>
    <w:rsid w:val="003D2332"/>
    <w:rsid w:val="003D3252"/>
    <w:rsid w:val="003D499E"/>
    <w:rsid w:val="003D5434"/>
    <w:rsid w:val="003D57EF"/>
    <w:rsid w:val="003D60AB"/>
    <w:rsid w:val="003D6E3C"/>
    <w:rsid w:val="003E146D"/>
    <w:rsid w:val="003E1EDE"/>
    <w:rsid w:val="003E22A9"/>
    <w:rsid w:val="003E40BF"/>
    <w:rsid w:val="003E45E9"/>
    <w:rsid w:val="003E4A6A"/>
    <w:rsid w:val="003E4F90"/>
    <w:rsid w:val="003E5C8C"/>
    <w:rsid w:val="003E6FE0"/>
    <w:rsid w:val="003E713E"/>
    <w:rsid w:val="003E72C2"/>
    <w:rsid w:val="003E74B9"/>
    <w:rsid w:val="003E79C5"/>
    <w:rsid w:val="003F00F9"/>
    <w:rsid w:val="003F0D86"/>
    <w:rsid w:val="003F140A"/>
    <w:rsid w:val="003F1EEF"/>
    <w:rsid w:val="003F3601"/>
    <w:rsid w:val="003F3AA2"/>
    <w:rsid w:val="003F47A2"/>
    <w:rsid w:val="003F4D0D"/>
    <w:rsid w:val="003F4F7E"/>
    <w:rsid w:val="003F52BE"/>
    <w:rsid w:val="003F6C19"/>
    <w:rsid w:val="003F79B0"/>
    <w:rsid w:val="0040019E"/>
    <w:rsid w:val="00400427"/>
    <w:rsid w:val="004004FA"/>
    <w:rsid w:val="004008DE"/>
    <w:rsid w:val="004012DF"/>
    <w:rsid w:val="0040179C"/>
    <w:rsid w:val="00401B00"/>
    <w:rsid w:val="00401F60"/>
    <w:rsid w:val="004027CC"/>
    <w:rsid w:val="00402864"/>
    <w:rsid w:val="00402EE0"/>
    <w:rsid w:val="00403D09"/>
    <w:rsid w:val="00403F9F"/>
    <w:rsid w:val="004040FC"/>
    <w:rsid w:val="00404A01"/>
    <w:rsid w:val="00404CF7"/>
    <w:rsid w:val="0040522E"/>
    <w:rsid w:val="00405996"/>
    <w:rsid w:val="0040668F"/>
    <w:rsid w:val="00406E89"/>
    <w:rsid w:val="00406F79"/>
    <w:rsid w:val="00407A7F"/>
    <w:rsid w:val="004134BD"/>
    <w:rsid w:val="0041490B"/>
    <w:rsid w:val="00417A5C"/>
    <w:rsid w:val="004206A0"/>
    <w:rsid w:val="00420C28"/>
    <w:rsid w:val="0042169D"/>
    <w:rsid w:val="004223D9"/>
    <w:rsid w:val="00423D9D"/>
    <w:rsid w:val="004252FC"/>
    <w:rsid w:val="004268C4"/>
    <w:rsid w:val="00426ADA"/>
    <w:rsid w:val="00426BB9"/>
    <w:rsid w:val="00430568"/>
    <w:rsid w:val="00431091"/>
    <w:rsid w:val="00431ACA"/>
    <w:rsid w:val="00431C87"/>
    <w:rsid w:val="0043291E"/>
    <w:rsid w:val="00432B2C"/>
    <w:rsid w:val="00434DE7"/>
    <w:rsid w:val="00434EBC"/>
    <w:rsid w:val="00434EDA"/>
    <w:rsid w:val="00434EDD"/>
    <w:rsid w:val="004351A8"/>
    <w:rsid w:val="004355C8"/>
    <w:rsid w:val="00435DD4"/>
    <w:rsid w:val="0043720A"/>
    <w:rsid w:val="00440AF1"/>
    <w:rsid w:val="004414DA"/>
    <w:rsid w:val="00441AFA"/>
    <w:rsid w:val="00443E9D"/>
    <w:rsid w:val="0044469E"/>
    <w:rsid w:val="0044584B"/>
    <w:rsid w:val="00446A9F"/>
    <w:rsid w:val="00446C69"/>
    <w:rsid w:val="004474AA"/>
    <w:rsid w:val="00447551"/>
    <w:rsid w:val="00447883"/>
    <w:rsid w:val="00447B61"/>
    <w:rsid w:val="00447BFC"/>
    <w:rsid w:val="00447EC3"/>
    <w:rsid w:val="004515E9"/>
    <w:rsid w:val="004522FF"/>
    <w:rsid w:val="00453473"/>
    <w:rsid w:val="00453630"/>
    <w:rsid w:val="004545C5"/>
    <w:rsid w:val="0045488C"/>
    <w:rsid w:val="00454CB3"/>
    <w:rsid w:val="00456D58"/>
    <w:rsid w:val="00457B8F"/>
    <w:rsid w:val="004601D7"/>
    <w:rsid w:val="00460F40"/>
    <w:rsid w:val="00461E98"/>
    <w:rsid w:val="0046223B"/>
    <w:rsid w:val="0046358B"/>
    <w:rsid w:val="00464575"/>
    <w:rsid w:val="00464BD1"/>
    <w:rsid w:val="00465E0D"/>
    <w:rsid w:val="00470150"/>
    <w:rsid w:val="00470EA9"/>
    <w:rsid w:val="00470EED"/>
    <w:rsid w:val="00470FD2"/>
    <w:rsid w:val="00471165"/>
    <w:rsid w:val="004722CD"/>
    <w:rsid w:val="00472DAF"/>
    <w:rsid w:val="004738D7"/>
    <w:rsid w:val="00473CF8"/>
    <w:rsid w:val="00473F31"/>
    <w:rsid w:val="00474146"/>
    <w:rsid w:val="004746A7"/>
    <w:rsid w:val="00474FBB"/>
    <w:rsid w:val="00475BC2"/>
    <w:rsid w:val="0047652E"/>
    <w:rsid w:val="004776EF"/>
    <w:rsid w:val="004813BF"/>
    <w:rsid w:val="00482064"/>
    <w:rsid w:val="0048278A"/>
    <w:rsid w:val="00482829"/>
    <w:rsid w:val="00482A54"/>
    <w:rsid w:val="0048319C"/>
    <w:rsid w:val="00483AA2"/>
    <w:rsid w:val="0048429E"/>
    <w:rsid w:val="004855A3"/>
    <w:rsid w:val="00486310"/>
    <w:rsid w:val="004867F0"/>
    <w:rsid w:val="00486D72"/>
    <w:rsid w:val="004918E3"/>
    <w:rsid w:val="0049270E"/>
    <w:rsid w:val="00492726"/>
    <w:rsid w:val="00495806"/>
    <w:rsid w:val="00496296"/>
    <w:rsid w:val="00496298"/>
    <w:rsid w:val="00496D39"/>
    <w:rsid w:val="00496DC7"/>
    <w:rsid w:val="004A0B32"/>
    <w:rsid w:val="004A36D0"/>
    <w:rsid w:val="004A376C"/>
    <w:rsid w:val="004A3CC2"/>
    <w:rsid w:val="004A4097"/>
    <w:rsid w:val="004A58D5"/>
    <w:rsid w:val="004A74C5"/>
    <w:rsid w:val="004A7762"/>
    <w:rsid w:val="004B0093"/>
    <w:rsid w:val="004B02F3"/>
    <w:rsid w:val="004B0A2D"/>
    <w:rsid w:val="004B0AD7"/>
    <w:rsid w:val="004B0F37"/>
    <w:rsid w:val="004B105F"/>
    <w:rsid w:val="004B1613"/>
    <w:rsid w:val="004B20A4"/>
    <w:rsid w:val="004B26BB"/>
    <w:rsid w:val="004B2E21"/>
    <w:rsid w:val="004B441D"/>
    <w:rsid w:val="004B526C"/>
    <w:rsid w:val="004B5861"/>
    <w:rsid w:val="004B64F0"/>
    <w:rsid w:val="004B6853"/>
    <w:rsid w:val="004B79BB"/>
    <w:rsid w:val="004B7AD5"/>
    <w:rsid w:val="004C1D22"/>
    <w:rsid w:val="004C30C0"/>
    <w:rsid w:val="004C3D44"/>
    <w:rsid w:val="004C4A6D"/>
    <w:rsid w:val="004C5A0D"/>
    <w:rsid w:val="004C605C"/>
    <w:rsid w:val="004D02DE"/>
    <w:rsid w:val="004D0EA5"/>
    <w:rsid w:val="004D16E9"/>
    <w:rsid w:val="004D2463"/>
    <w:rsid w:val="004D32E8"/>
    <w:rsid w:val="004D3CCE"/>
    <w:rsid w:val="004D4739"/>
    <w:rsid w:val="004D4D7C"/>
    <w:rsid w:val="004D516D"/>
    <w:rsid w:val="004D76D4"/>
    <w:rsid w:val="004E089E"/>
    <w:rsid w:val="004E2D7D"/>
    <w:rsid w:val="004E3122"/>
    <w:rsid w:val="004E326D"/>
    <w:rsid w:val="004E45AE"/>
    <w:rsid w:val="004E48A6"/>
    <w:rsid w:val="004E51EB"/>
    <w:rsid w:val="004E5363"/>
    <w:rsid w:val="004E58E0"/>
    <w:rsid w:val="004E602A"/>
    <w:rsid w:val="004E60A8"/>
    <w:rsid w:val="004E69C8"/>
    <w:rsid w:val="004E715D"/>
    <w:rsid w:val="004E7644"/>
    <w:rsid w:val="004F05F1"/>
    <w:rsid w:val="004F0E17"/>
    <w:rsid w:val="004F31E1"/>
    <w:rsid w:val="004F4622"/>
    <w:rsid w:val="004F4E01"/>
    <w:rsid w:val="004F52DB"/>
    <w:rsid w:val="004F5DA1"/>
    <w:rsid w:val="004F60E7"/>
    <w:rsid w:val="004F6F57"/>
    <w:rsid w:val="004F7540"/>
    <w:rsid w:val="004F7982"/>
    <w:rsid w:val="00500B61"/>
    <w:rsid w:val="0050224D"/>
    <w:rsid w:val="005029D4"/>
    <w:rsid w:val="005054FB"/>
    <w:rsid w:val="00506941"/>
    <w:rsid w:val="005129F6"/>
    <w:rsid w:val="00513334"/>
    <w:rsid w:val="00513964"/>
    <w:rsid w:val="00513A03"/>
    <w:rsid w:val="00513C35"/>
    <w:rsid w:val="00514505"/>
    <w:rsid w:val="005146BC"/>
    <w:rsid w:val="00514D56"/>
    <w:rsid w:val="005170B4"/>
    <w:rsid w:val="0052189C"/>
    <w:rsid w:val="005220FE"/>
    <w:rsid w:val="00522108"/>
    <w:rsid w:val="00523305"/>
    <w:rsid w:val="00524C02"/>
    <w:rsid w:val="00524CD9"/>
    <w:rsid w:val="00525F9B"/>
    <w:rsid w:val="00525F9E"/>
    <w:rsid w:val="0052634A"/>
    <w:rsid w:val="00526881"/>
    <w:rsid w:val="0052708E"/>
    <w:rsid w:val="005277BE"/>
    <w:rsid w:val="005278B1"/>
    <w:rsid w:val="00530B5D"/>
    <w:rsid w:val="00530B8F"/>
    <w:rsid w:val="005310F9"/>
    <w:rsid w:val="00533D3D"/>
    <w:rsid w:val="00534B15"/>
    <w:rsid w:val="00534EC5"/>
    <w:rsid w:val="00541098"/>
    <w:rsid w:val="00541115"/>
    <w:rsid w:val="00541DA5"/>
    <w:rsid w:val="00542A06"/>
    <w:rsid w:val="0054528F"/>
    <w:rsid w:val="00545FE9"/>
    <w:rsid w:val="0054623D"/>
    <w:rsid w:val="005504B3"/>
    <w:rsid w:val="0055078D"/>
    <w:rsid w:val="005529B7"/>
    <w:rsid w:val="00552C97"/>
    <w:rsid w:val="0055421D"/>
    <w:rsid w:val="00554754"/>
    <w:rsid w:val="00557303"/>
    <w:rsid w:val="00557F89"/>
    <w:rsid w:val="005600D0"/>
    <w:rsid w:val="00560349"/>
    <w:rsid w:val="0056184C"/>
    <w:rsid w:val="0056237D"/>
    <w:rsid w:val="00562711"/>
    <w:rsid w:val="00562ED4"/>
    <w:rsid w:val="0056350C"/>
    <w:rsid w:val="00563541"/>
    <w:rsid w:val="005642EF"/>
    <w:rsid w:val="005652B7"/>
    <w:rsid w:val="00565F5E"/>
    <w:rsid w:val="00567422"/>
    <w:rsid w:val="00567788"/>
    <w:rsid w:val="00567D84"/>
    <w:rsid w:val="005720E5"/>
    <w:rsid w:val="00572A12"/>
    <w:rsid w:val="0057399C"/>
    <w:rsid w:val="0057473F"/>
    <w:rsid w:val="00574F81"/>
    <w:rsid w:val="0057630B"/>
    <w:rsid w:val="00577B87"/>
    <w:rsid w:val="005806DD"/>
    <w:rsid w:val="00580F80"/>
    <w:rsid w:val="00581272"/>
    <w:rsid w:val="005815A4"/>
    <w:rsid w:val="00581BBD"/>
    <w:rsid w:val="00581D02"/>
    <w:rsid w:val="0058386A"/>
    <w:rsid w:val="0058426A"/>
    <w:rsid w:val="00584785"/>
    <w:rsid w:val="00586E03"/>
    <w:rsid w:val="00586E4B"/>
    <w:rsid w:val="005922B6"/>
    <w:rsid w:val="00592540"/>
    <w:rsid w:val="00593639"/>
    <w:rsid w:val="005940D9"/>
    <w:rsid w:val="005944E8"/>
    <w:rsid w:val="00594585"/>
    <w:rsid w:val="005945CB"/>
    <w:rsid w:val="00595EC8"/>
    <w:rsid w:val="005962CD"/>
    <w:rsid w:val="005A068F"/>
    <w:rsid w:val="005A06BF"/>
    <w:rsid w:val="005A1174"/>
    <w:rsid w:val="005A1860"/>
    <w:rsid w:val="005A1AF1"/>
    <w:rsid w:val="005A1FA5"/>
    <w:rsid w:val="005A29AE"/>
    <w:rsid w:val="005A4898"/>
    <w:rsid w:val="005A4984"/>
    <w:rsid w:val="005A4B6E"/>
    <w:rsid w:val="005A5B3C"/>
    <w:rsid w:val="005A60E6"/>
    <w:rsid w:val="005A69FB"/>
    <w:rsid w:val="005B0710"/>
    <w:rsid w:val="005B095C"/>
    <w:rsid w:val="005B0CD6"/>
    <w:rsid w:val="005B0E2C"/>
    <w:rsid w:val="005B0F67"/>
    <w:rsid w:val="005B28C2"/>
    <w:rsid w:val="005B2DBD"/>
    <w:rsid w:val="005B3544"/>
    <w:rsid w:val="005B3931"/>
    <w:rsid w:val="005B4745"/>
    <w:rsid w:val="005B4B19"/>
    <w:rsid w:val="005B7066"/>
    <w:rsid w:val="005C0A74"/>
    <w:rsid w:val="005C3791"/>
    <w:rsid w:val="005C3F08"/>
    <w:rsid w:val="005C50A4"/>
    <w:rsid w:val="005C53C4"/>
    <w:rsid w:val="005C5490"/>
    <w:rsid w:val="005C6E85"/>
    <w:rsid w:val="005D1B50"/>
    <w:rsid w:val="005D42C6"/>
    <w:rsid w:val="005D4397"/>
    <w:rsid w:val="005D4742"/>
    <w:rsid w:val="005D5BF8"/>
    <w:rsid w:val="005D607B"/>
    <w:rsid w:val="005D632A"/>
    <w:rsid w:val="005D64E8"/>
    <w:rsid w:val="005E196B"/>
    <w:rsid w:val="005E2A00"/>
    <w:rsid w:val="005E3574"/>
    <w:rsid w:val="005E37B8"/>
    <w:rsid w:val="005E6645"/>
    <w:rsid w:val="005E767B"/>
    <w:rsid w:val="005F000E"/>
    <w:rsid w:val="005F09EC"/>
    <w:rsid w:val="005F108C"/>
    <w:rsid w:val="005F10A2"/>
    <w:rsid w:val="005F1222"/>
    <w:rsid w:val="005F1F70"/>
    <w:rsid w:val="005F2B49"/>
    <w:rsid w:val="005F324E"/>
    <w:rsid w:val="005F3307"/>
    <w:rsid w:val="005F3999"/>
    <w:rsid w:val="005F417C"/>
    <w:rsid w:val="005F4293"/>
    <w:rsid w:val="005F4791"/>
    <w:rsid w:val="005F585E"/>
    <w:rsid w:val="005F61EB"/>
    <w:rsid w:val="005F66DE"/>
    <w:rsid w:val="005F7400"/>
    <w:rsid w:val="005F7522"/>
    <w:rsid w:val="00601362"/>
    <w:rsid w:val="0060148D"/>
    <w:rsid w:val="00601539"/>
    <w:rsid w:val="00602979"/>
    <w:rsid w:val="006051BB"/>
    <w:rsid w:val="00606041"/>
    <w:rsid w:val="00606E45"/>
    <w:rsid w:val="00607200"/>
    <w:rsid w:val="00607808"/>
    <w:rsid w:val="00610706"/>
    <w:rsid w:val="00610D2B"/>
    <w:rsid w:val="006116B4"/>
    <w:rsid w:val="006117FF"/>
    <w:rsid w:val="00614818"/>
    <w:rsid w:val="00615377"/>
    <w:rsid w:val="006164D7"/>
    <w:rsid w:val="00616BD4"/>
    <w:rsid w:val="00620E57"/>
    <w:rsid w:val="006216CC"/>
    <w:rsid w:val="00621A6E"/>
    <w:rsid w:val="00621B34"/>
    <w:rsid w:val="0062329D"/>
    <w:rsid w:val="0062397E"/>
    <w:rsid w:val="006240CC"/>
    <w:rsid w:val="00625704"/>
    <w:rsid w:val="006267A4"/>
    <w:rsid w:val="006267E4"/>
    <w:rsid w:val="00626A8B"/>
    <w:rsid w:val="00627086"/>
    <w:rsid w:val="00627110"/>
    <w:rsid w:val="006313F5"/>
    <w:rsid w:val="0063145F"/>
    <w:rsid w:val="00631DA6"/>
    <w:rsid w:val="006328DD"/>
    <w:rsid w:val="00633BD0"/>
    <w:rsid w:val="006340BB"/>
    <w:rsid w:val="00634D63"/>
    <w:rsid w:val="006350B8"/>
    <w:rsid w:val="00636A0F"/>
    <w:rsid w:val="00636D03"/>
    <w:rsid w:val="0063730A"/>
    <w:rsid w:val="006441BA"/>
    <w:rsid w:val="00644D9F"/>
    <w:rsid w:val="00645404"/>
    <w:rsid w:val="006458AA"/>
    <w:rsid w:val="0064616A"/>
    <w:rsid w:val="00647CC3"/>
    <w:rsid w:val="00647E41"/>
    <w:rsid w:val="00650E49"/>
    <w:rsid w:val="006515C3"/>
    <w:rsid w:val="00651844"/>
    <w:rsid w:val="006521D5"/>
    <w:rsid w:val="00652D1E"/>
    <w:rsid w:val="00653703"/>
    <w:rsid w:val="006539F5"/>
    <w:rsid w:val="00653B9B"/>
    <w:rsid w:val="00656B0C"/>
    <w:rsid w:val="00656B0D"/>
    <w:rsid w:val="00656F28"/>
    <w:rsid w:val="00657523"/>
    <w:rsid w:val="006577E5"/>
    <w:rsid w:val="0066005F"/>
    <w:rsid w:val="00660DA6"/>
    <w:rsid w:val="006645E8"/>
    <w:rsid w:val="00664C01"/>
    <w:rsid w:val="006657DB"/>
    <w:rsid w:val="00665C20"/>
    <w:rsid w:val="0066601E"/>
    <w:rsid w:val="00666B42"/>
    <w:rsid w:val="00666EBB"/>
    <w:rsid w:val="00667D13"/>
    <w:rsid w:val="00667DA9"/>
    <w:rsid w:val="00670757"/>
    <w:rsid w:val="006712F9"/>
    <w:rsid w:val="006715E5"/>
    <w:rsid w:val="00671CF4"/>
    <w:rsid w:val="00671F18"/>
    <w:rsid w:val="0067248C"/>
    <w:rsid w:val="006739C1"/>
    <w:rsid w:val="006742DE"/>
    <w:rsid w:val="00675008"/>
    <w:rsid w:val="0067518A"/>
    <w:rsid w:val="00675311"/>
    <w:rsid w:val="0067546E"/>
    <w:rsid w:val="00676545"/>
    <w:rsid w:val="00676A6D"/>
    <w:rsid w:val="00676C7D"/>
    <w:rsid w:val="00676EFB"/>
    <w:rsid w:val="00677262"/>
    <w:rsid w:val="00677E9E"/>
    <w:rsid w:val="00680674"/>
    <w:rsid w:val="00681E28"/>
    <w:rsid w:val="00683672"/>
    <w:rsid w:val="00683A9D"/>
    <w:rsid w:val="00683EC7"/>
    <w:rsid w:val="00683EDA"/>
    <w:rsid w:val="00684851"/>
    <w:rsid w:val="00686EF0"/>
    <w:rsid w:val="006872B6"/>
    <w:rsid w:val="006879A7"/>
    <w:rsid w:val="006901BB"/>
    <w:rsid w:val="006902F8"/>
    <w:rsid w:val="00691B13"/>
    <w:rsid w:val="00693234"/>
    <w:rsid w:val="00693688"/>
    <w:rsid w:val="00695834"/>
    <w:rsid w:val="00695F51"/>
    <w:rsid w:val="00696EC9"/>
    <w:rsid w:val="00697010"/>
    <w:rsid w:val="006A23A9"/>
    <w:rsid w:val="006A2FED"/>
    <w:rsid w:val="006A3248"/>
    <w:rsid w:val="006A3DD2"/>
    <w:rsid w:val="006A5BA2"/>
    <w:rsid w:val="006A5D91"/>
    <w:rsid w:val="006A6673"/>
    <w:rsid w:val="006B0D6E"/>
    <w:rsid w:val="006B2467"/>
    <w:rsid w:val="006B2499"/>
    <w:rsid w:val="006B2819"/>
    <w:rsid w:val="006B37D5"/>
    <w:rsid w:val="006B4BAE"/>
    <w:rsid w:val="006B5203"/>
    <w:rsid w:val="006B56A7"/>
    <w:rsid w:val="006B56C8"/>
    <w:rsid w:val="006B613D"/>
    <w:rsid w:val="006B6274"/>
    <w:rsid w:val="006B6673"/>
    <w:rsid w:val="006B7D2F"/>
    <w:rsid w:val="006C024F"/>
    <w:rsid w:val="006C0738"/>
    <w:rsid w:val="006C159B"/>
    <w:rsid w:val="006C2311"/>
    <w:rsid w:val="006C25BF"/>
    <w:rsid w:val="006C35E7"/>
    <w:rsid w:val="006C3BB4"/>
    <w:rsid w:val="006C4BA8"/>
    <w:rsid w:val="006C4F67"/>
    <w:rsid w:val="006C50D8"/>
    <w:rsid w:val="006C6357"/>
    <w:rsid w:val="006D1280"/>
    <w:rsid w:val="006D313A"/>
    <w:rsid w:val="006D3866"/>
    <w:rsid w:val="006D3A10"/>
    <w:rsid w:val="006D4253"/>
    <w:rsid w:val="006D4730"/>
    <w:rsid w:val="006D5521"/>
    <w:rsid w:val="006D7592"/>
    <w:rsid w:val="006D7AA1"/>
    <w:rsid w:val="006E0179"/>
    <w:rsid w:val="006E2EA9"/>
    <w:rsid w:val="006E3DE2"/>
    <w:rsid w:val="006E4033"/>
    <w:rsid w:val="006E4844"/>
    <w:rsid w:val="006E5C26"/>
    <w:rsid w:val="006E6783"/>
    <w:rsid w:val="006E6C08"/>
    <w:rsid w:val="006E736A"/>
    <w:rsid w:val="006E739B"/>
    <w:rsid w:val="006E73E4"/>
    <w:rsid w:val="006F1046"/>
    <w:rsid w:val="006F1584"/>
    <w:rsid w:val="006F1CD8"/>
    <w:rsid w:val="006F357E"/>
    <w:rsid w:val="006F3824"/>
    <w:rsid w:val="006F5613"/>
    <w:rsid w:val="006F5E9C"/>
    <w:rsid w:val="006F6040"/>
    <w:rsid w:val="007003FA"/>
    <w:rsid w:val="00701102"/>
    <w:rsid w:val="0070193A"/>
    <w:rsid w:val="0070247C"/>
    <w:rsid w:val="00702AE4"/>
    <w:rsid w:val="00702CC9"/>
    <w:rsid w:val="00703E8D"/>
    <w:rsid w:val="007042C4"/>
    <w:rsid w:val="00704658"/>
    <w:rsid w:val="00704F86"/>
    <w:rsid w:val="00705282"/>
    <w:rsid w:val="0070612B"/>
    <w:rsid w:val="007074AC"/>
    <w:rsid w:val="007078F7"/>
    <w:rsid w:val="00711313"/>
    <w:rsid w:val="007125A1"/>
    <w:rsid w:val="00712EC8"/>
    <w:rsid w:val="0071307B"/>
    <w:rsid w:val="007151BC"/>
    <w:rsid w:val="00715C59"/>
    <w:rsid w:val="00715D9E"/>
    <w:rsid w:val="00716546"/>
    <w:rsid w:val="00716ED0"/>
    <w:rsid w:val="007209E4"/>
    <w:rsid w:val="007218F2"/>
    <w:rsid w:val="00721E80"/>
    <w:rsid w:val="00722808"/>
    <w:rsid w:val="00723232"/>
    <w:rsid w:val="00723638"/>
    <w:rsid w:val="00725E34"/>
    <w:rsid w:val="007267FA"/>
    <w:rsid w:val="007310D3"/>
    <w:rsid w:val="007315C4"/>
    <w:rsid w:val="00731C24"/>
    <w:rsid w:val="00731E34"/>
    <w:rsid w:val="0073390E"/>
    <w:rsid w:val="00735305"/>
    <w:rsid w:val="00735517"/>
    <w:rsid w:val="00735BD3"/>
    <w:rsid w:val="00740410"/>
    <w:rsid w:val="007413BC"/>
    <w:rsid w:val="00741F48"/>
    <w:rsid w:val="00742F24"/>
    <w:rsid w:val="007440FE"/>
    <w:rsid w:val="00746ACE"/>
    <w:rsid w:val="0075113E"/>
    <w:rsid w:val="00751962"/>
    <w:rsid w:val="0075263E"/>
    <w:rsid w:val="00753662"/>
    <w:rsid w:val="0075384E"/>
    <w:rsid w:val="00753AE6"/>
    <w:rsid w:val="00753F07"/>
    <w:rsid w:val="0075420A"/>
    <w:rsid w:val="0075453D"/>
    <w:rsid w:val="007548E7"/>
    <w:rsid w:val="00754B18"/>
    <w:rsid w:val="00754BCC"/>
    <w:rsid w:val="007551E4"/>
    <w:rsid w:val="00755BBF"/>
    <w:rsid w:val="00757480"/>
    <w:rsid w:val="00760120"/>
    <w:rsid w:val="00761358"/>
    <w:rsid w:val="00761BA9"/>
    <w:rsid w:val="00761DB4"/>
    <w:rsid w:val="00762550"/>
    <w:rsid w:val="0076310F"/>
    <w:rsid w:val="00763CDA"/>
    <w:rsid w:val="007659C8"/>
    <w:rsid w:val="00765E5E"/>
    <w:rsid w:val="00765F42"/>
    <w:rsid w:val="00766059"/>
    <w:rsid w:val="00766462"/>
    <w:rsid w:val="007677A6"/>
    <w:rsid w:val="0077017E"/>
    <w:rsid w:val="0077157A"/>
    <w:rsid w:val="00773731"/>
    <w:rsid w:val="00773B83"/>
    <w:rsid w:val="007743DD"/>
    <w:rsid w:val="00774E81"/>
    <w:rsid w:val="007762C5"/>
    <w:rsid w:val="00776E90"/>
    <w:rsid w:val="00777AA9"/>
    <w:rsid w:val="00777B9C"/>
    <w:rsid w:val="00781A87"/>
    <w:rsid w:val="007823D9"/>
    <w:rsid w:val="00783179"/>
    <w:rsid w:val="00784193"/>
    <w:rsid w:val="0078448E"/>
    <w:rsid w:val="0078473C"/>
    <w:rsid w:val="00785443"/>
    <w:rsid w:val="00785825"/>
    <w:rsid w:val="007866AD"/>
    <w:rsid w:val="00786896"/>
    <w:rsid w:val="00786BD2"/>
    <w:rsid w:val="007873C3"/>
    <w:rsid w:val="00787E00"/>
    <w:rsid w:val="0079441D"/>
    <w:rsid w:val="0079501D"/>
    <w:rsid w:val="0079596D"/>
    <w:rsid w:val="00795EF8"/>
    <w:rsid w:val="007A0089"/>
    <w:rsid w:val="007A02AF"/>
    <w:rsid w:val="007A115F"/>
    <w:rsid w:val="007A12F7"/>
    <w:rsid w:val="007A1563"/>
    <w:rsid w:val="007A1710"/>
    <w:rsid w:val="007A22D3"/>
    <w:rsid w:val="007A2CB5"/>
    <w:rsid w:val="007A303D"/>
    <w:rsid w:val="007A33EA"/>
    <w:rsid w:val="007A39DE"/>
    <w:rsid w:val="007A4891"/>
    <w:rsid w:val="007A4C3A"/>
    <w:rsid w:val="007A4E2C"/>
    <w:rsid w:val="007A7A5B"/>
    <w:rsid w:val="007B082F"/>
    <w:rsid w:val="007B0F5C"/>
    <w:rsid w:val="007B1214"/>
    <w:rsid w:val="007B1A97"/>
    <w:rsid w:val="007B464D"/>
    <w:rsid w:val="007B4676"/>
    <w:rsid w:val="007B5319"/>
    <w:rsid w:val="007B59AC"/>
    <w:rsid w:val="007B5AB2"/>
    <w:rsid w:val="007B63B8"/>
    <w:rsid w:val="007B6438"/>
    <w:rsid w:val="007B6751"/>
    <w:rsid w:val="007B6EF3"/>
    <w:rsid w:val="007B7D0C"/>
    <w:rsid w:val="007B7FAC"/>
    <w:rsid w:val="007C130C"/>
    <w:rsid w:val="007C1C03"/>
    <w:rsid w:val="007C26B4"/>
    <w:rsid w:val="007C3BD1"/>
    <w:rsid w:val="007C3F89"/>
    <w:rsid w:val="007C4730"/>
    <w:rsid w:val="007C4A52"/>
    <w:rsid w:val="007C4DED"/>
    <w:rsid w:val="007C53DC"/>
    <w:rsid w:val="007C58A6"/>
    <w:rsid w:val="007C6373"/>
    <w:rsid w:val="007D0E68"/>
    <w:rsid w:val="007D108C"/>
    <w:rsid w:val="007D1DC4"/>
    <w:rsid w:val="007D2C68"/>
    <w:rsid w:val="007D4334"/>
    <w:rsid w:val="007D53FE"/>
    <w:rsid w:val="007D5C56"/>
    <w:rsid w:val="007D6228"/>
    <w:rsid w:val="007D7098"/>
    <w:rsid w:val="007D7B54"/>
    <w:rsid w:val="007E07F7"/>
    <w:rsid w:val="007E0A17"/>
    <w:rsid w:val="007E0F25"/>
    <w:rsid w:val="007E166E"/>
    <w:rsid w:val="007E173A"/>
    <w:rsid w:val="007E3240"/>
    <w:rsid w:val="007E45E8"/>
    <w:rsid w:val="007E5211"/>
    <w:rsid w:val="007E6FE9"/>
    <w:rsid w:val="007E719F"/>
    <w:rsid w:val="007E7F5C"/>
    <w:rsid w:val="007F1815"/>
    <w:rsid w:val="007F2595"/>
    <w:rsid w:val="007F2847"/>
    <w:rsid w:val="007F2EC5"/>
    <w:rsid w:val="007F3F59"/>
    <w:rsid w:val="007F60B2"/>
    <w:rsid w:val="007F619C"/>
    <w:rsid w:val="007F6CE7"/>
    <w:rsid w:val="007F7232"/>
    <w:rsid w:val="007F75E5"/>
    <w:rsid w:val="007F7A9E"/>
    <w:rsid w:val="007F7F00"/>
    <w:rsid w:val="00801810"/>
    <w:rsid w:val="00801BDE"/>
    <w:rsid w:val="00802893"/>
    <w:rsid w:val="00803410"/>
    <w:rsid w:val="00803BD2"/>
    <w:rsid w:val="00803FB7"/>
    <w:rsid w:val="0080548D"/>
    <w:rsid w:val="00805991"/>
    <w:rsid w:val="0080638F"/>
    <w:rsid w:val="00806AC5"/>
    <w:rsid w:val="00806FD7"/>
    <w:rsid w:val="00810F3D"/>
    <w:rsid w:val="00811DCC"/>
    <w:rsid w:val="00811E4D"/>
    <w:rsid w:val="00811F19"/>
    <w:rsid w:val="00812FF9"/>
    <w:rsid w:val="008130E7"/>
    <w:rsid w:val="00814BFE"/>
    <w:rsid w:val="00814CB0"/>
    <w:rsid w:val="0081557E"/>
    <w:rsid w:val="00815C54"/>
    <w:rsid w:val="00815F61"/>
    <w:rsid w:val="00817683"/>
    <w:rsid w:val="0082014A"/>
    <w:rsid w:val="00820481"/>
    <w:rsid w:val="008214CA"/>
    <w:rsid w:val="008222F1"/>
    <w:rsid w:val="0082256C"/>
    <w:rsid w:val="00824F9F"/>
    <w:rsid w:val="00825A86"/>
    <w:rsid w:val="00825AA7"/>
    <w:rsid w:val="00825D77"/>
    <w:rsid w:val="008260C4"/>
    <w:rsid w:val="0082672F"/>
    <w:rsid w:val="0082688C"/>
    <w:rsid w:val="008277CA"/>
    <w:rsid w:val="00827848"/>
    <w:rsid w:val="00830CEE"/>
    <w:rsid w:val="00830EFF"/>
    <w:rsid w:val="00831B72"/>
    <w:rsid w:val="00832DC4"/>
    <w:rsid w:val="0083320F"/>
    <w:rsid w:val="00833E06"/>
    <w:rsid w:val="008353BF"/>
    <w:rsid w:val="0083575B"/>
    <w:rsid w:val="0083713B"/>
    <w:rsid w:val="0083716F"/>
    <w:rsid w:val="00837E3B"/>
    <w:rsid w:val="00840168"/>
    <w:rsid w:val="00841730"/>
    <w:rsid w:val="00841755"/>
    <w:rsid w:val="008421E2"/>
    <w:rsid w:val="008426A1"/>
    <w:rsid w:val="0084275A"/>
    <w:rsid w:val="00843E6C"/>
    <w:rsid w:val="0084442C"/>
    <w:rsid w:val="00845756"/>
    <w:rsid w:val="008457A9"/>
    <w:rsid w:val="0084625A"/>
    <w:rsid w:val="008467E3"/>
    <w:rsid w:val="00846856"/>
    <w:rsid w:val="00846F7C"/>
    <w:rsid w:val="00847A9D"/>
    <w:rsid w:val="00847EEA"/>
    <w:rsid w:val="00847FD8"/>
    <w:rsid w:val="00850358"/>
    <w:rsid w:val="008503A8"/>
    <w:rsid w:val="00850DF7"/>
    <w:rsid w:val="00852CF5"/>
    <w:rsid w:val="0085360F"/>
    <w:rsid w:val="00853E04"/>
    <w:rsid w:val="008550AE"/>
    <w:rsid w:val="008559DB"/>
    <w:rsid w:val="00855D9B"/>
    <w:rsid w:val="00856234"/>
    <w:rsid w:val="0085656F"/>
    <w:rsid w:val="0085669F"/>
    <w:rsid w:val="00856A71"/>
    <w:rsid w:val="00856AAD"/>
    <w:rsid w:val="008572DA"/>
    <w:rsid w:val="008621E2"/>
    <w:rsid w:val="00862C0D"/>
    <w:rsid w:val="00862C28"/>
    <w:rsid w:val="00863625"/>
    <w:rsid w:val="00863D4B"/>
    <w:rsid w:val="00863DC9"/>
    <w:rsid w:val="00864317"/>
    <w:rsid w:val="0086449E"/>
    <w:rsid w:val="00864CD6"/>
    <w:rsid w:val="00864F03"/>
    <w:rsid w:val="0086514B"/>
    <w:rsid w:val="00865F3E"/>
    <w:rsid w:val="00867E69"/>
    <w:rsid w:val="0087099D"/>
    <w:rsid w:val="00871B57"/>
    <w:rsid w:val="0087206F"/>
    <w:rsid w:val="00872488"/>
    <w:rsid w:val="008767C3"/>
    <w:rsid w:val="00876EBA"/>
    <w:rsid w:val="008776D9"/>
    <w:rsid w:val="00877BE5"/>
    <w:rsid w:val="00881A66"/>
    <w:rsid w:val="00882686"/>
    <w:rsid w:val="008828F2"/>
    <w:rsid w:val="008833AC"/>
    <w:rsid w:val="008835A1"/>
    <w:rsid w:val="00883EFB"/>
    <w:rsid w:val="00883F56"/>
    <w:rsid w:val="00886061"/>
    <w:rsid w:val="008862F3"/>
    <w:rsid w:val="00887500"/>
    <w:rsid w:val="008876BD"/>
    <w:rsid w:val="00887D4E"/>
    <w:rsid w:val="0089034C"/>
    <w:rsid w:val="00890647"/>
    <w:rsid w:val="00890ABF"/>
    <w:rsid w:val="008916C3"/>
    <w:rsid w:val="00891906"/>
    <w:rsid w:val="00892542"/>
    <w:rsid w:val="00892E24"/>
    <w:rsid w:val="00893453"/>
    <w:rsid w:val="00894A1B"/>
    <w:rsid w:val="00894F80"/>
    <w:rsid w:val="00895DA2"/>
    <w:rsid w:val="008976C6"/>
    <w:rsid w:val="008A1669"/>
    <w:rsid w:val="008A1F57"/>
    <w:rsid w:val="008A1FDF"/>
    <w:rsid w:val="008A2389"/>
    <w:rsid w:val="008A23E0"/>
    <w:rsid w:val="008A24EF"/>
    <w:rsid w:val="008B0910"/>
    <w:rsid w:val="008B0EBF"/>
    <w:rsid w:val="008B12BB"/>
    <w:rsid w:val="008B1D69"/>
    <w:rsid w:val="008B218F"/>
    <w:rsid w:val="008B42A4"/>
    <w:rsid w:val="008B46E4"/>
    <w:rsid w:val="008B526B"/>
    <w:rsid w:val="008B580A"/>
    <w:rsid w:val="008B581E"/>
    <w:rsid w:val="008B64E3"/>
    <w:rsid w:val="008B6852"/>
    <w:rsid w:val="008B6941"/>
    <w:rsid w:val="008B74C5"/>
    <w:rsid w:val="008B7583"/>
    <w:rsid w:val="008C0D6C"/>
    <w:rsid w:val="008C181E"/>
    <w:rsid w:val="008C237B"/>
    <w:rsid w:val="008C23DE"/>
    <w:rsid w:val="008C3F71"/>
    <w:rsid w:val="008C4A06"/>
    <w:rsid w:val="008C4F58"/>
    <w:rsid w:val="008C505B"/>
    <w:rsid w:val="008C530E"/>
    <w:rsid w:val="008C5E76"/>
    <w:rsid w:val="008C7467"/>
    <w:rsid w:val="008C787C"/>
    <w:rsid w:val="008C78C6"/>
    <w:rsid w:val="008D2514"/>
    <w:rsid w:val="008D371C"/>
    <w:rsid w:val="008D438D"/>
    <w:rsid w:val="008D56F3"/>
    <w:rsid w:val="008D57E5"/>
    <w:rsid w:val="008D5FBA"/>
    <w:rsid w:val="008D6008"/>
    <w:rsid w:val="008D60EA"/>
    <w:rsid w:val="008D6435"/>
    <w:rsid w:val="008D716E"/>
    <w:rsid w:val="008D72B9"/>
    <w:rsid w:val="008E000C"/>
    <w:rsid w:val="008E1C1D"/>
    <w:rsid w:val="008E1FB8"/>
    <w:rsid w:val="008E268B"/>
    <w:rsid w:val="008E2931"/>
    <w:rsid w:val="008E2B3A"/>
    <w:rsid w:val="008E2BA9"/>
    <w:rsid w:val="008E3193"/>
    <w:rsid w:val="008E3863"/>
    <w:rsid w:val="008E47E8"/>
    <w:rsid w:val="008E51FC"/>
    <w:rsid w:val="008E6C94"/>
    <w:rsid w:val="008E6CCA"/>
    <w:rsid w:val="008E73C2"/>
    <w:rsid w:val="008E75DE"/>
    <w:rsid w:val="008E7B39"/>
    <w:rsid w:val="008F0D4E"/>
    <w:rsid w:val="008F0E74"/>
    <w:rsid w:val="008F1187"/>
    <w:rsid w:val="008F2722"/>
    <w:rsid w:val="008F2822"/>
    <w:rsid w:val="008F302B"/>
    <w:rsid w:val="008F3552"/>
    <w:rsid w:val="008F46C4"/>
    <w:rsid w:val="008F4AF6"/>
    <w:rsid w:val="008F520A"/>
    <w:rsid w:val="008F5599"/>
    <w:rsid w:val="008F5887"/>
    <w:rsid w:val="008F5D34"/>
    <w:rsid w:val="008F6DD9"/>
    <w:rsid w:val="008F7323"/>
    <w:rsid w:val="008F7676"/>
    <w:rsid w:val="008F7B08"/>
    <w:rsid w:val="00902172"/>
    <w:rsid w:val="0090374E"/>
    <w:rsid w:val="00903A63"/>
    <w:rsid w:val="00903E5F"/>
    <w:rsid w:val="009060F9"/>
    <w:rsid w:val="0090719B"/>
    <w:rsid w:val="009076BC"/>
    <w:rsid w:val="0091201C"/>
    <w:rsid w:val="009124B9"/>
    <w:rsid w:val="00913617"/>
    <w:rsid w:val="0091696B"/>
    <w:rsid w:val="00916D76"/>
    <w:rsid w:val="00916DEE"/>
    <w:rsid w:val="009205DA"/>
    <w:rsid w:val="0092152C"/>
    <w:rsid w:val="00921B42"/>
    <w:rsid w:val="009220A8"/>
    <w:rsid w:val="00922C03"/>
    <w:rsid w:val="00923067"/>
    <w:rsid w:val="009232D0"/>
    <w:rsid w:val="00924B94"/>
    <w:rsid w:val="00924E29"/>
    <w:rsid w:val="00924E33"/>
    <w:rsid w:val="0092552B"/>
    <w:rsid w:val="00925874"/>
    <w:rsid w:val="00927A03"/>
    <w:rsid w:val="00927C09"/>
    <w:rsid w:val="00927D75"/>
    <w:rsid w:val="00930350"/>
    <w:rsid w:val="009306DC"/>
    <w:rsid w:val="0093097F"/>
    <w:rsid w:val="00931EEB"/>
    <w:rsid w:val="0093284B"/>
    <w:rsid w:val="00933902"/>
    <w:rsid w:val="00933AFF"/>
    <w:rsid w:val="00933BA1"/>
    <w:rsid w:val="009349BA"/>
    <w:rsid w:val="009354C1"/>
    <w:rsid w:val="00935717"/>
    <w:rsid w:val="00936260"/>
    <w:rsid w:val="009363B6"/>
    <w:rsid w:val="009376B0"/>
    <w:rsid w:val="0093785A"/>
    <w:rsid w:val="009401A9"/>
    <w:rsid w:val="00940548"/>
    <w:rsid w:val="00940E44"/>
    <w:rsid w:val="009411C4"/>
    <w:rsid w:val="0094137A"/>
    <w:rsid w:val="0094148A"/>
    <w:rsid w:val="009415AE"/>
    <w:rsid w:val="00941A61"/>
    <w:rsid w:val="00941F54"/>
    <w:rsid w:val="0094306F"/>
    <w:rsid w:val="00943595"/>
    <w:rsid w:val="00943D8C"/>
    <w:rsid w:val="00943E3C"/>
    <w:rsid w:val="00945D71"/>
    <w:rsid w:val="00946242"/>
    <w:rsid w:val="00946B30"/>
    <w:rsid w:val="0094721D"/>
    <w:rsid w:val="00947225"/>
    <w:rsid w:val="0094727B"/>
    <w:rsid w:val="00947AD2"/>
    <w:rsid w:val="00947D73"/>
    <w:rsid w:val="00950284"/>
    <w:rsid w:val="0095088A"/>
    <w:rsid w:val="00950FF9"/>
    <w:rsid w:val="009512FC"/>
    <w:rsid w:val="009516F6"/>
    <w:rsid w:val="00951AB3"/>
    <w:rsid w:val="00952598"/>
    <w:rsid w:val="00952B5A"/>
    <w:rsid w:val="00953034"/>
    <w:rsid w:val="00953111"/>
    <w:rsid w:val="009531B5"/>
    <w:rsid w:val="009550E8"/>
    <w:rsid w:val="009561D3"/>
    <w:rsid w:val="00957B21"/>
    <w:rsid w:val="00957EE5"/>
    <w:rsid w:val="00960417"/>
    <w:rsid w:val="0096084F"/>
    <w:rsid w:val="00962398"/>
    <w:rsid w:val="009623A1"/>
    <w:rsid w:val="0096242E"/>
    <w:rsid w:val="00962DD3"/>
    <w:rsid w:val="00962EA0"/>
    <w:rsid w:val="0096348A"/>
    <w:rsid w:val="00963E06"/>
    <w:rsid w:val="00964A0B"/>
    <w:rsid w:val="00964CA9"/>
    <w:rsid w:val="0096560C"/>
    <w:rsid w:val="00965B96"/>
    <w:rsid w:val="0096603D"/>
    <w:rsid w:val="00966E23"/>
    <w:rsid w:val="00967155"/>
    <w:rsid w:val="00967179"/>
    <w:rsid w:val="009675FC"/>
    <w:rsid w:val="009677B0"/>
    <w:rsid w:val="00967F9C"/>
    <w:rsid w:val="0097170E"/>
    <w:rsid w:val="009718EA"/>
    <w:rsid w:val="0097193C"/>
    <w:rsid w:val="0097261F"/>
    <w:rsid w:val="009726CA"/>
    <w:rsid w:val="0097334B"/>
    <w:rsid w:val="00973515"/>
    <w:rsid w:val="009745D2"/>
    <w:rsid w:val="00976319"/>
    <w:rsid w:val="00976953"/>
    <w:rsid w:val="009801B6"/>
    <w:rsid w:val="00980BEF"/>
    <w:rsid w:val="00983774"/>
    <w:rsid w:val="00984560"/>
    <w:rsid w:val="00984A8F"/>
    <w:rsid w:val="00985395"/>
    <w:rsid w:val="009853EB"/>
    <w:rsid w:val="00986493"/>
    <w:rsid w:val="009866AA"/>
    <w:rsid w:val="0098675F"/>
    <w:rsid w:val="00987755"/>
    <w:rsid w:val="00987F09"/>
    <w:rsid w:val="00990CDD"/>
    <w:rsid w:val="009913E9"/>
    <w:rsid w:val="00991598"/>
    <w:rsid w:val="009924D1"/>
    <w:rsid w:val="009926CD"/>
    <w:rsid w:val="00993566"/>
    <w:rsid w:val="0099427A"/>
    <w:rsid w:val="0099452A"/>
    <w:rsid w:val="0099482F"/>
    <w:rsid w:val="009948D5"/>
    <w:rsid w:val="0099491E"/>
    <w:rsid w:val="00995284"/>
    <w:rsid w:val="00995EA4"/>
    <w:rsid w:val="009A0EC3"/>
    <w:rsid w:val="009A228C"/>
    <w:rsid w:val="009A3EC7"/>
    <w:rsid w:val="009A4F86"/>
    <w:rsid w:val="009A53FF"/>
    <w:rsid w:val="009A5D23"/>
    <w:rsid w:val="009A6A3D"/>
    <w:rsid w:val="009A7A39"/>
    <w:rsid w:val="009B021F"/>
    <w:rsid w:val="009B0319"/>
    <w:rsid w:val="009B0D5F"/>
    <w:rsid w:val="009B2BBB"/>
    <w:rsid w:val="009B385E"/>
    <w:rsid w:val="009B48AA"/>
    <w:rsid w:val="009B5247"/>
    <w:rsid w:val="009B579B"/>
    <w:rsid w:val="009B59F1"/>
    <w:rsid w:val="009B5DBF"/>
    <w:rsid w:val="009B65F5"/>
    <w:rsid w:val="009B7735"/>
    <w:rsid w:val="009C034F"/>
    <w:rsid w:val="009C05C8"/>
    <w:rsid w:val="009C0B7C"/>
    <w:rsid w:val="009C2606"/>
    <w:rsid w:val="009C3CEB"/>
    <w:rsid w:val="009C3D29"/>
    <w:rsid w:val="009C3E66"/>
    <w:rsid w:val="009C4811"/>
    <w:rsid w:val="009C519F"/>
    <w:rsid w:val="009C7064"/>
    <w:rsid w:val="009D075A"/>
    <w:rsid w:val="009D29AB"/>
    <w:rsid w:val="009D3026"/>
    <w:rsid w:val="009D336D"/>
    <w:rsid w:val="009D574E"/>
    <w:rsid w:val="009D64DF"/>
    <w:rsid w:val="009D74EC"/>
    <w:rsid w:val="009D7BED"/>
    <w:rsid w:val="009E0557"/>
    <w:rsid w:val="009E11C1"/>
    <w:rsid w:val="009E569D"/>
    <w:rsid w:val="009E5A2C"/>
    <w:rsid w:val="009E5AD6"/>
    <w:rsid w:val="009E6630"/>
    <w:rsid w:val="009E67E8"/>
    <w:rsid w:val="009E6CE6"/>
    <w:rsid w:val="009E7047"/>
    <w:rsid w:val="009F0157"/>
    <w:rsid w:val="009F0EC9"/>
    <w:rsid w:val="009F27AD"/>
    <w:rsid w:val="009F27EC"/>
    <w:rsid w:val="009F2B03"/>
    <w:rsid w:val="009F2C2E"/>
    <w:rsid w:val="009F4C4B"/>
    <w:rsid w:val="009F550D"/>
    <w:rsid w:val="009F5EB4"/>
    <w:rsid w:val="009F7471"/>
    <w:rsid w:val="009F750E"/>
    <w:rsid w:val="009F76A2"/>
    <w:rsid w:val="009F7D5D"/>
    <w:rsid w:val="00A0006F"/>
    <w:rsid w:val="00A003D8"/>
    <w:rsid w:val="00A0129A"/>
    <w:rsid w:val="00A01EF4"/>
    <w:rsid w:val="00A02932"/>
    <w:rsid w:val="00A03908"/>
    <w:rsid w:val="00A03A04"/>
    <w:rsid w:val="00A0506F"/>
    <w:rsid w:val="00A06C15"/>
    <w:rsid w:val="00A10484"/>
    <w:rsid w:val="00A11D9C"/>
    <w:rsid w:val="00A1209A"/>
    <w:rsid w:val="00A121FD"/>
    <w:rsid w:val="00A13336"/>
    <w:rsid w:val="00A135BF"/>
    <w:rsid w:val="00A14486"/>
    <w:rsid w:val="00A14B3B"/>
    <w:rsid w:val="00A16C7F"/>
    <w:rsid w:val="00A214E1"/>
    <w:rsid w:val="00A220DB"/>
    <w:rsid w:val="00A22207"/>
    <w:rsid w:val="00A22B44"/>
    <w:rsid w:val="00A2302F"/>
    <w:rsid w:val="00A233C7"/>
    <w:rsid w:val="00A234A9"/>
    <w:rsid w:val="00A240B7"/>
    <w:rsid w:val="00A241FF"/>
    <w:rsid w:val="00A249A7"/>
    <w:rsid w:val="00A24C2B"/>
    <w:rsid w:val="00A263E3"/>
    <w:rsid w:val="00A26F5C"/>
    <w:rsid w:val="00A27BC5"/>
    <w:rsid w:val="00A3009B"/>
    <w:rsid w:val="00A30D6B"/>
    <w:rsid w:val="00A32CB2"/>
    <w:rsid w:val="00A3308C"/>
    <w:rsid w:val="00A35E0E"/>
    <w:rsid w:val="00A36264"/>
    <w:rsid w:val="00A37F72"/>
    <w:rsid w:val="00A4130F"/>
    <w:rsid w:val="00A413EC"/>
    <w:rsid w:val="00A41C0A"/>
    <w:rsid w:val="00A42282"/>
    <w:rsid w:val="00A42640"/>
    <w:rsid w:val="00A42776"/>
    <w:rsid w:val="00A42A23"/>
    <w:rsid w:val="00A44E93"/>
    <w:rsid w:val="00A45A1F"/>
    <w:rsid w:val="00A46965"/>
    <w:rsid w:val="00A472BF"/>
    <w:rsid w:val="00A47401"/>
    <w:rsid w:val="00A47F5F"/>
    <w:rsid w:val="00A50008"/>
    <w:rsid w:val="00A51724"/>
    <w:rsid w:val="00A51B5F"/>
    <w:rsid w:val="00A5297F"/>
    <w:rsid w:val="00A54CE4"/>
    <w:rsid w:val="00A550BB"/>
    <w:rsid w:val="00A555A1"/>
    <w:rsid w:val="00A56512"/>
    <w:rsid w:val="00A572D2"/>
    <w:rsid w:val="00A61ECA"/>
    <w:rsid w:val="00A624C8"/>
    <w:rsid w:val="00A6267D"/>
    <w:rsid w:val="00A63418"/>
    <w:rsid w:val="00A635A1"/>
    <w:rsid w:val="00A64063"/>
    <w:rsid w:val="00A646C6"/>
    <w:rsid w:val="00A64ED0"/>
    <w:rsid w:val="00A65597"/>
    <w:rsid w:val="00A659CD"/>
    <w:rsid w:val="00A66946"/>
    <w:rsid w:val="00A66F97"/>
    <w:rsid w:val="00A70B8F"/>
    <w:rsid w:val="00A72856"/>
    <w:rsid w:val="00A72FA2"/>
    <w:rsid w:val="00A73135"/>
    <w:rsid w:val="00A73F72"/>
    <w:rsid w:val="00A74F38"/>
    <w:rsid w:val="00A74FFA"/>
    <w:rsid w:val="00A750D4"/>
    <w:rsid w:val="00A750FE"/>
    <w:rsid w:val="00A75181"/>
    <w:rsid w:val="00A755D8"/>
    <w:rsid w:val="00A76DFD"/>
    <w:rsid w:val="00A76E21"/>
    <w:rsid w:val="00A778C0"/>
    <w:rsid w:val="00A80412"/>
    <w:rsid w:val="00A80658"/>
    <w:rsid w:val="00A80ACD"/>
    <w:rsid w:val="00A83161"/>
    <w:rsid w:val="00A83193"/>
    <w:rsid w:val="00A83858"/>
    <w:rsid w:val="00A83C7B"/>
    <w:rsid w:val="00A849E3"/>
    <w:rsid w:val="00A849EC"/>
    <w:rsid w:val="00A84CEF"/>
    <w:rsid w:val="00A85022"/>
    <w:rsid w:val="00A85787"/>
    <w:rsid w:val="00A86D04"/>
    <w:rsid w:val="00A875A5"/>
    <w:rsid w:val="00A878C2"/>
    <w:rsid w:val="00A913E9"/>
    <w:rsid w:val="00A92363"/>
    <w:rsid w:val="00A9385E"/>
    <w:rsid w:val="00A93AE3"/>
    <w:rsid w:val="00A947D8"/>
    <w:rsid w:val="00A94F3F"/>
    <w:rsid w:val="00A953AD"/>
    <w:rsid w:val="00A96250"/>
    <w:rsid w:val="00AA03CF"/>
    <w:rsid w:val="00AA0B44"/>
    <w:rsid w:val="00AA18D3"/>
    <w:rsid w:val="00AA3438"/>
    <w:rsid w:val="00AA3C53"/>
    <w:rsid w:val="00AA3E81"/>
    <w:rsid w:val="00AA42C6"/>
    <w:rsid w:val="00AA46A3"/>
    <w:rsid w:val="00AA4906"/>
    <w:rsid w:val="00AA6085"/>
    <w:rsid w:val="00AA6290"/>
    <w:rsid w:val="00AA6C6D"/>
    <w:rsid w:val="00AA7169"/>
    <w:rsid w:val="00AB0AF1"/>
    <w:rsid w:val="00AB0BE1"/>
    <w:rsid w:val="00AB1064"/>
    <w:rsid w:val="00AB128A"/>
    <w:rsid w:val="00AB1A8E"/>
    <w:rsid w:val="00AB2C4A"/>
    <w:rsid w:val="00AB2D63"/>
    <w:rsid w:val="00AB3757"/>
    <w:rsid w:val="00AB3993"/>
    <w:rsid w:val="00AB3C0C"/>
    <w:rsid w:val="00AB4F23"/>
    <w:rsid w:val="00AB67AC"/>
    <w:rsid w:val="00AB776E"/>
    <w:rsid w:val="00AB7B3B"/>
    <w:rsid w:val="00AB7E36"/>
    <w:rsid w:val="00AC0803"/>
    <w:rsid w:val="00AC1338"/>
    <w:rsid w:val="00AC204F"/>
    <w:rsid w:val="00AC38C4"/>
    <w:rsid w:val="00AC3D8C"/>
    <w:rsid w:val="00AC419B"/>
    <w:rsid w:val="00AC5D6F"/>
    <w:rsid w:val="00AC6365"/>
    <w:rsid w:val="00AC656A"/>
    <w:rsid w:val="00AC7322"/>
    <w:rsid w:val="00AC76F7"/>
    <w:rsid w:val="00AC77D5"/>
    <w:rsid w:val="00AD049B"/>
    <w:rsid w:val="00AD0907"/>
    <w:rsid w:val="00AD0D6E"/>
    <w:rsid w:val="00AD10A8"/>
    <w:rsid w:val="00AD22F9"/>
    <w:rsid w:val="00AD3055"/>
    <w:rsid w:val="00AD376E"/>
    <w:rsid w:val="00AD3C13"/>
    <w:rsid w:val="00AD4CB9"/>
    <w:rsid w:val="00AD4E78"/>
    <w:rsid w:val="00AD4F2A"/>
    <w:rsid w:val="00AD50D9"/>
    <w:rsid w:val="00AD5556"/>
    <w:rsid w:val="00AD5583"/>
    <w:rsid w:val="00AD7758"/>
    <w:rsid w:val="00AE0E40"/>
    <w:rsid w:val="00AE212D"/>
    <w:rsid w:val="00AE4ABC"/>
    <w:rsid w:val="00AE4E15"/>
    <w:rsid w:val="00AE6C00"/>
    <w:rsid w:val="00AE6FDC"/>
    <w:rsid w:val="00AE7B9C"/>
    <w:rsid w:val="00AF0C8A"/>
    <w:rsid w:val="00AF0E5E"/>
    <w:rsid w:val="00AF3869"/>
    <w:rsid w:val="00AF4F3B"/>
    <w:rsid w:val="00AF5896"/>
    <w:rsid w:val="00AF6BD0"/>
    <w:rsid w:val="00AF74C4"/>
    <w:rsid w:val="00AF7ABA"/>
    <w:rsid w:val="00AF7D3D"/>
    <w:rsid w:val="00B00A6C"/>
    <w:rsid w:val="00B019EF"/>
    <w:rsid w:val="00B01AF0"/>
    <w:rsid w:val="00B036AA"/>
    <w:rsid w:val="00B041C4"/>
    <w:rsid w:val="00B04418"/>
    <w:rsid w:val="00B05D2B"/>
    <w:rsid w:val="00B10FAA"/>
    <w:rsid w:val="00B11B5D"/>
    <w:rsid w:val="00B11CF0"/>
    <w:rsid w:val="00B1227B"/>
    <w:rsid w:val="00B1302E"/>
    <w:rsid w:val="00B131BC"/>
    <w:rsid w:val="00B135F8"/>
    <w:rsid w:val="00B136D1"/>
    <w:rsid w:val="00B13C83"/>
    <w:rsid w:val="00B14B64"/>
    <w:rsid w:val="00B168EF"/>
    <w:rsid w:val="00B16DB4"/>
    <w:rsid w:val="00B17951"/>
    <w:rsid w:val="00B20465"/>
    <w:rsid w:val="00B206A1"/>
    <w:rsid w:val="00B2129C"/>
    <w:rsid w:val="00B21CFE"/>
    <w:rsid w:val="00B2236A"/>
    <w:rsid w:val="00B230EB"/>
    <w:rsid w:val="00B2320D"/>
    <w:rsid w:val="00B2398B"/>
    <w:rsid w:val="00B240B3"/>
    <w:rsid w:val="00B24CDE"/>
    <w:rsid w:val="00B2508D"/>
    <w:rsid w:val="00B26275"/>
    <w:rsid w:val="00B2698A"/>
    <w:rsid w:val="00B27A1B"/>
    <w:rsid w:val="00B27AC1"/>
    <w:rsid w:val="00B27F09"/>
    <w:rsid w:val="00B30423"/>
    <w:rsid w:val="00B30498"/>
    <w:rsid w:val="00B310BF"/>
    <w:rsid w:val="00B32B0B"/>
    <w:rsid w:val="00B344D0"/>
    <w:rsid w:val="00B34DF5"/>
    <w:rsid w:val="00B34FAD"/>
    <w:rsid w:val="00B35781"/>
    <w:rsid w:val="00B35ACA"/>
    <w:rsid w:val="00B3662C"/>
    <w:rsid w:val="00B36AF0"/>
    <w:rsid w:val="00B372CF"/>
    <w:rsid w:val="00B378D4"/>
    <w:rsid w:val="00B41403"/>
    <w:rsid w:val="00B42146"/>
    <w:rsid w:val="00B42476"/>
    <w:rsid w:val="00B43798"/>
    <w:rsid w:val="00B4652C"/>
    <w:rsid w:val="00B47204"/>
    <w:rsid w:val="00B5261E"/>
    <w:rsid w:val="00B54A99"/>
    <w:rsid w:val="00B54C26"/>
    <w:rsid w:val="00B5512A"/>
    <w:rsid w:val="00B57472"/>
    <w:rsid w:val="00B57BB9"/>
    <w:rsid w:val="00B60CE5"/>
    <w:rsid w:val="00B620F6"/>
    <w:rsid w:val="00B62C20"/>
    <w:rsid w:val="00B62EBC"/>
    <w:rsid w:val="00B63133"/>
    <w:rsid w:val="00B63D28"/>
    <w:rsid w:val="00B63F09"/>
    <w:rsid w:val="00B65950"/>
    <w:rsid w:val="00B66950"/>
    <w:rsid w:val="00B71761"/>
    <w:rsid w:val="00B7199A"/>
    <w:rsid w:val="00B74883"/>
    <w:rsid w:val="00B74D0C"/>
    <w:rsid w:val="00B7690E"/>
    <w:rsid w:val="00B77004"/>
    <w:rsid w:val="00B80484"/>
    <w:rsid w:val="00B810B8"/>
    <w:rsid w:val="00B81B9A"/>
    <w:rsid w:val="00B83B42"/>
    <w:rsid w:val="00B83B7F"/>
    <w:rsid w:val="00B84AD6"/>
    <w:rsid w:val="00B84E48"/>
    <w:rsid w:val="00B86967"/>
    <w:rsid w:val="00B86D08"/>
    <w:rsid w:val="00B87B88"/>
    <w:rsid w:val="00B90393"/>
    <w:rsid w:val="00B90553"/>
    <w:rsid w:val="00B9094E"/>
    <w:rsid w:val="00B91A40"/>
    <w:rsid w:val="00B91E22"/>
    <w:rsid w:val="00B92B90"/>
    <w:rsid w:val="00B93F33"/>
    <w:rsid w:val="00B944C1"/>
    <w:rsid w:val="00B95644"/>
    <w:rsid w:val="00B95653"/>
    <w:rsid w:val="00B970E0"/>
    <w:rsid w:val="00B97A22"/>
    <w:rsid w:val="00B97F71"/>
    <w:rsid w:val="00BA132C"/>
    <w:rsid w:val="00BA358C"/>
    <w:rsid w:val="00BA39C4"/>
    <w:rsid w:val="00BA3B46"/>
    <w:rsid w:val="00BA4149"/>
    <w:rsid w:val="00BA4A0E"/>
    <w:rsid w:val="00BA583E"/>
    <w:rsid w:val="00BA61DA"/>
    <w:rsid w:val="00BA624F"/>
    <w:rsid w:val="00BB0BD1"/>
    <w:rsid w:val="00BB0E2F"/>
    <w:rsid w:val="00BB1964"/>
    <w:rsid w:val="00BB19D8"/>
    <w:rsid w:val="00BB20D5"/>
    <w:rsid w:val="00BB23FB"/>
    <w:rsid w:val="00BB3805"/>
    <w:rsid w:val="00BB50F6"/>
    <w:rsid w:val="00BB54F6"/>
    <w:rsid w:val="00BB5586"/>
    <w:rsid w:val="00BB58C7"/>
    <w:rsid w:val="00BB6047"/>
    <w:rsid w:val="00BB64C6"/>
    <w:rsid w:val="00BB6594"/>
    <w:rsid w:val="00BB73B3"/>
    <w:rsid w:val="00BC010F"/>
    <w:rsid w:val="00BC1868"/>
    <w:rsid w:val="00BC506F"/>
    <w:rsid w:val="00BC77C2"/>
    <w:rsid w:val="00BC7B40"/>
    <w:rsid w:val="00BD08C7"/>
    <w:rsid w:val="00BD0ED4"/>
    <w:rsid w:val="00BD211E"/>
    <w:rsid w:val="00BD29C1"/>
    <w:rsid w:val="00BD2A23"/>
    <w:rsid w:val="00BD3873"/>
    <w:rsid w:val="00BD403B"/>
    <w:rsid w:val="00BD4C65"/>
    <w:rsid w:val="00BD5192"/>
    <w:rsid w:val="00BD5509"/>
    <w:rsid w:val="00BD6266"/>
    <w:rsid w:val="00BD69FB"/>
    <w:rsid w:val="00BD7342"/>
    <w:rsid w:val="00BD794C"/>
    <w:rsid w:val="00BD7B34"/>
    <w:rsid w:val="00BE0D7E"/>
    <w:rsid w:val="00BE1475"/>
    <w:rsid w:val="00BE25A7"/>
    <w:rsid w:val="00BE4802"/>
    <w:rsid w:val="00BE53F8"/>
    <w:rsid w:val="00BE689C"/>
    <w:rsid w:val="00BE6C37"/>
    <w:rsid w:val="00BE6F8D"/>
    <w:rsid w:val="00BF008E"/>
    <w:rsid w:val="00BF06AE"/>
    <w:rsid w:val="00BF08F8"/>
    <w:rsid w:val="00BF1B77"/>
    <w:rsid w:val="00BF241E"/>
    <w:rsid w:val="00BF2F6F"/>
    <w:rsid w:val="00BF30C9"/>
    <w:rsid w:val="00BF39F8"/>
    <w:rsid w:val="00BF4170"/>
    <w:rsid w:val="00BF57C7"/>
    <w:rsid w:val="00BF6B56"/>
    <w:rsid w:val="00C00224"/>
    <w:rsid w:val="00C005C8"/>
    <w:rsid w:val="00C00D3A"/>
    <w:rsid w:val="00C018B2"/>
    <w:rsid w:val="00C01A0F"/>
    <w:rsid w:val="00C023FA"/>
    <w:rsid w:val="00C028B1"/>
    <w:rsid w:val="00C03789"/>
    <w:rsid w:val="00C03B38"/>
    <w:rsid w:val="00C03C21"/>
    <w:rsid w:val="00C040F2"/>
    <w:rsid w:val="00C06220"/>
    <w:rsid w:val="00C0693F"/>
    <w:rsid w:val="00C07B1A"/>
    <w:rsid w:val="00C07DDF"/>
    <w:rsid w:val="00C107EF"/>
    <w:rsid w:val="00C10DAA"/>
    <w:rsid w:val="00C10EFB"/>
    <w:rsid w:val="00C137E9"/>
    <w:rsid w:val="00C139B7"/>
    <w:rsid w:val="00C14699"/>
    <w:rsid w:val="00C150BC"/>
    <w:rsid w:val="00C15D60"/>
    <w:rsid w:val="00C16204"/>
    <w:rsid w:val="00C16476"/>
    <w:rsid w:val="00C167DC"/>
    <w:rsid w:val="00C16A39"/>
    <w:rsid w:val="00C16E7F"/>
    <w:rsid w:val="00C16FE0"/>
    <w:rsid w:val="00C1710B"/>
    <w:rsid w:val="00C20CE1"/>
    <w:rsid w:val="00C21277"/>
    <w:rsid w:val="00C21A3B"/>
    <w:rsid w:val="00C21B77"/>
    <w:rsid w:val="00C22258"/>
    <w:rsid w:val="00C2393E"/>
    <w:rsid w:val="00C24398"/>
    <w:rsid w:val="00C24443"/>
    <w:rsid w:val="00C251D4"/>
    <w:rsid w:val="00C26A86"/>
    <w:rsid w:val="00C27358"/>
    <w:rsid w:val="00C27538"/>
    <w:rsid w:val="00C31144"/>
    <w:rsid w:val="00C31D3F"/>
    <w:rsid w:val="00C3398E"/>
    <w:rsid w:val="00C33C96"/>
    <w:rsid w:val="00C36A37"/>
    <w:rsid w:val="00C370B5"/>
    <w:rsid w:val="00C40421"/>
    <w:rsid w:val="00C4097E"/>
    <w:rsid w:val="00C41238"/>
    <w:rsid w:val="00C41947"/>
    <w:rsid w:val="00C444EE"/>
    <w:rsid w:val="00C44A96"/>
    <w:rsid w:val="00C451BF"/>
    <w:rsid w:val="00C45B13"/>
    <w:rsid w:val="00C45EC0"/>
    <w:rsid w:val="00C4602A"/>
    <w:rsid w:val="00C46454"/>
    <w:rsid w:val="00C46777"/>
    <w:rsid w:val="00C507C7"/>
    <w:rsid w:val="00C50B30"/>
    <w:rsid w:val="00C511B5"/>
    <w:rsid w:val="00C52741"/>
    <w:rsid w:val="00C53E30"/>
    <w:rsid w:val="00C55AD3"/>
    <w:rsid w:val="00C604D7"/>
    <w:rsid w:val="00C60972"/>
    <w:rsid w:val="00C60B5A"/>
    <w:rsid w:val="00C61B10"/>
    <w:rsid w:val="00C62427"/>
    <w:rsid w:val="00C62D88"/>
    <w:rsid w:val="00C65174"/>
    <w:rsid w:val="00C6527B"/>
    <w:rsid w:val="00C652DB"/>
    <w:rsid w:val="00C7010D"/>
    <w:rsid w:val="00C70EE2"/>
    <w:rsid w:val="00C729CC"/>
    <w:rsid w:val="00C73200"/>
    <w:rsid w:val="00C73D9D"/>
    <w:rsid w:val="00C742C2"/>
    <w:rsid w:val="00C74401"/>
    <w:rsid w:val="00C74DD3"/>
    <w:rsid w:val="00C75238"/>
    <w:rsid w:val="00C771F0"/>
    <w:rsid w:val="00C77241"/>
    <w:rsid w:val="00C80913"/>
    <w:rsid w:val="00C81FBF"/>
    <w:rsid w:val="00C8270E"/>
    <w:rsid w:val="00C82E0D"/>
    <w:rsid w:val="00C82F16"/>
    <w:rsid w:val="00C84362"/>
    <w:rsid w:val="00C8441C"/>
    <w:rsid w:val="00C846EE"/>
    <w:rsid w:val="00C84718"/>
    <w:rsid w:val="00C85492"/>
    <w:rsid w:val="00C85800"/>
    <w:rsid w:val="00C85EEA"/>
    <w:rsid w:val="00C869EB"/>
    <w:rsid w:val="00C86E8D"/>
    <w:rsid w:val="00C86E99"/>
    <w:rsid w:val="00C87DC4"/>
    <w:rsid w:val="00C90527"/>
    <w:rsid w:val="00C9085E"/>
    <w:rsid w:val="00C918A5"/>
    <w:rsid w:val="00C91FE7"/>
    <w:rsid w:val="00C9233E"/>
    <w:rsid w:val="00C934DB"/>
    <w:rsid w:val="00C938CD"/>
    <w:rsid w:val="00C93A4A"/>
    <w:rsid w:val="00C93E2F"/>
    <w:rsid w:val="00C9527B"/>
    <w:rsid w:val="00C97B5C"/>
    <w:rsid w:val="00C97D01"/>
    <w:rsid w:val="00CA3428"/>
    <w:rsid w:val="00CA4986"/>
    <w:rsid w:val="00CA4D70"/>
    <w:rsid w:val="00CA5199"/>
    <w:rsid w:val="00CA5CA2"/>
    <w:rsid w:val="00CA755E"/>
    <w:rsid w:val="00CA77BB"/>
    <w:rsid w:val="00CA7E29"/>
    <w:rsid w:val="00CB0F9F"/>
    <w:rsid w:val="00CB304E"/>
    <w:rsid w:val="00CB5861"/>
    <w:rsid w:val="00CB5E29"/>
    <w:rsid w:val="00CB6AB0"/>
    <w:rsid w:val="00CB7902"/>
    <w:rsid w:val="00CB7EA9"/>
    <w:rsid w:val="00CC6229"/>
    <w:rsid w:val="00CC6909"/>
    <w:rsid w:val="00CC729B"/>
    <w:rsid w:val="00CD1BD9"/>
    <w:rsid w:val="00CD2569"/>
    <w:rsid w:val="00CD35C4"/>
    <w:rsid w:val="00CD4717"/>
    <w:rsid w:val="00CD5359"/>
    <w:rsid w:val="00CD53EC"/>
    <w:rsid w:val="00CD59E1"/>
    <w:rsid w:val="00CD6343"/>
    <w:rsid w:val="00CD7019"/>
    <w:rsid w:val="00CD7B9D"/>
    <w:rsid w:val="00CE1D2A"/>
    <w:rsid w:val="00CE20B4"/>
    <w:rsid w:val="00CE34B7"/>
    <w:rsid w:val="00CE38B5"/>
    <w:rsid w:val="00CE43C9"/>
    <w:rsid w:val="00CE50EC"/>
    <w:rsid w:val="00CE5915"/>
    <w:rsid w:val="00CE658A"/>
    <w:rsid w:val="00CE6A35"/>
    <w:rsid w:val="00CE6DB7"/>
    <w:rsid w:val="00CE7848"/>
    <w:rsid w:val="00CF04C7"/>
    <w:rsid w:val="00CF06F0"/>
    <w:rsid w:val="00CF09CF"/>
    <w:rsid w:val="00CF136E"/>
    <w:rsid w:val="00CF21DA"/>
    <w:rsid w:val="00CF23B7"/>
    <w:rsid w:val="00CF31E5"/>
    <w:rsid w:val="00CF33CC"/>
    <w:rsid w:val="00CF3A69"/>
    <w:rsid w:val="00CF5013"/>
    <w:rsid w:val="00CF5744"/>
    <w:rsid w:val="00CF5DE8"/>
    <w:rsid w:val="00CF6335"/>
    <w:rsid w:val="00D00245"/>
    <w:rsid w:val="00D0159D"/>
    <w:rsid w:val="00D0270D"/>
    <w:rsid w:val="00D03053"/>
    <w:rsid w:val="00D033C4"/>
    <w:rsid w:val="00D04687"/>
    <w:rsid w:val="00D05736"/>
    <w:rsid w:val="00D057FF"/>
    <w:rsid w:val="00D06380"/>
    <w:rsid w:val="00D07CCA"/>
    <w:rsid w:val="00D07DBB"/>
    <w:rsid w:val="00D10C1E"/>
    <w:rsid w:val="00D12A09"/>
    <w:rsid w:val="00D13ACA"/>
    <w:rsid w:val="00D14086"/>
    <w:rsid w:val="00D14887"/>
    <w:rsid w:val="00D15341"/>
    <w:rsid w:val="00D154D7"/>
    <w:rsid w:val="00D16335"/>
    <w:rsid w:val="00D1686D"/>
    <w:rsid w:val="00D16933"/>
    <w:rsid w:val="00D22442"/>
    <w:rsid w:val="00D22BC5"/>
    <w:rsid w:val="00D23689"/>
    <w:rsid w:val="00D23E1B"/>
    <w:rsid w:val="00D23EFE"/>
    <w:rsid w:val="00D24612"/>
    <w:rsid w:val="00D250D7"/>
    <w:rsid w:val="00D26125"/>
    <w:rsid w:val="00D26795"/>
    <w:rsid w:val="00D26EF5"/>
    <w:rsid w:val="00D27C76"/>
    <w:rsid w:val="00D304B1"/>
    <w:rsid w:val="00D3097C"/>
    <w:rsid w:val="00D31DF0"/>
    <w:rsid w:val="00D32F24"/>
    <w:rsid w:val="00D332E8"/>
    <w:rsid w:val="00D3420F"/>
    <w:rsid w:val="00D34274"/>
    <w:rsid w:val="00D35587"/>
    <w:rsid w:val="00D35E65"/>
    <w:rsid w:val="00D376E2"/>
    <w:rsid w:val="00D40EBD"/>
    <w:rsid w:val="00D415F3"/>
    <w:rsid w:val="00D41954"/>
    <w:rsid w:val="00D41C79"/>
    <w:rsid w:val="00D422C5"/>
    <w:rsid w:val="00D42C77"/>
    <w:rsid w:val="00D43A69"/>
    <w:rsid w:val="00D43FDC"/>
    <w:rsid w:val="00D44AA0"/>
    <w:rsid w:val="00D45524"/>
    <w:rsid w:val="00D463D9"/>
    <w:rsid w:val="00D4644B"/>
    <w:rsid w:val="00D470AA"/>
    <w:rsid w:val="00D47B23"/>
    <w:rsid w:val="00D5080A"/>
    <w:rsid w:val="00D50CA8"/>
    <w:rsid w:val="00D51AFF"/>
    <w:rsid w:val="00D525E1"/>
    <w:rsid w:val="00D54251"/>
    <w:rsid w:val="00D57395"/>
    <w:rsid w:val="00D57EC4"/>
    <w:rsid w:val="00D60136"/>
    <w:rsid w:val="00D60766"/>
    <w:rsid w:val="00D60B7C"/>
    <w:rsid w:val="00D60C96"/>
    <w:rsid w:val="00D60CDC"/>
    <w:rsid w:val="00D614F5"/>
    <w:rsid w:val="00D6168D"/>
    <w:rsid w:val="00D617C5"/>
    <w:rsid w:val="00D627E5"/>
    <w:rsid w:val="00D62DBB"/>
    <w:rsid w:val="00D6352E"/>
    <w:rsid w:val="00D64489"/>
    <w:rsid w:val="00D657D9"/>
    <w:rsid w:val="00D65D27"/>
    <w:rsid w:val="00D65DD3"/>
    <w:rsid w:val="00D66766"/>
    <w:rsid w:val="00D667F4"/>
    <w:rsid w:val="00D66981"/>
    <w:rsid w:val="00D6720A"/>
    <w:rsid w:val="00D6785A"/>
    <w:rsid w:val="00D703DB"/>
    <w:rsid w:val="00D716DC"/>
    <w:rsid w:val="00D728E2"/>
    <w:rsid w:val="00D74085"/>
    <w:rsid w:val="00D76050"/>
    <w:rsid w:val="00D76719"/>
    <w:rsid w:val="00D77BB7"/>
    <w:rsid w:val="00D81540"/>
    <w:rsid w:val="00D823CC"/>
    <w:rsid w:val="00D8315E"/>
    <w:rsid w:val="00D84648"/>
    <w:rsid w:val="00D854D6"/>
    <w:rsid w:val="00D85CDE"/>
    <w:rsid w:val="00D85E9F"/>
    <w:rsid w:val="00D85F70"/>
    <w:rsid w:val="00D86CD9"/>
    <w:rsid w:val="00D87590"/>
    <w:rsid w:val="00D877F2"/>
    <w:rsid w:val="00D878B9"/>
    <w:rsid w:val="00D91EA2"/>
    <w:rsid w:val="00D926DF"/>
    <w:rsid w:val="00D940E2"/>
    <w:rsid w:val="00D94609"/>
    <w:rsid w:val="00D94B71"/>
    <w:rsid w:val="00D94DF9"/>
    <w:rsid w:val="00D96294"/>
    <w:rsid w:val="00D97119"/>
    <w:rsid w:val="00D97656"/>
    <w:rsid w:val="00D978C3"/>
    <w:rsid w:val="00DA05CA"/>
    <w:rsid w:val="00DA0772"/>
    <w:rsid w:val="00DA0E83"/>
    <w:rsid w:val="00DA21F8"/>
    <w:rsid w:val="00DA239D"/>
    <w:rsid w:val="00DA3DFC"/>
    <w:rsid w:val="00DA4124"/>
    <w:rsid w:val="00DA4BD0"/>
    <w:rsid w:val="00DA4D1C"/>
    <w:rsid w:val="00DA646E"/>
    <w:rsid w:val="00DA7A30"/>
    <w:rsid w:val="00DB06B4"/>
    <w:rsid w:val="00DB16C2"/>
    <w:rsid w:val="00DB2BAC"/>
    <w:rsid w:val="00DB2D5F"/>
    <w:rsid w:val="00DB362A"/>
    <w:rsid w:val="00DB474F"/>
    <w:rsid w:val="00DB5BA2"/>
    <w:rsid w:val="00DB5E55"/>
    <w:rsid w:val="00DB7806"/>
    <w:rsid w:val="00DC0270"/>
    <w:rsid w:val="00DC19CF"/>
    <w:rsid w:val="00DC27E0"/>
    <w:rsid w:val="00DC2847"/>
    <w:rsid w:val="00DC2D0E"/>
    <w:rsid w:val="00DC36F1"/>
    <w:rsid w:val="00DC403E"/>
    <w:rsid w:val="00DC560B"/>
    <w:rsid w:val="00DC5862"/>
    <w:rsid w:val="00DC654D"/>
    <w:rsid w:val="00DC6B87"/>
    <w:rsid w:val="00DC782A"/>
    <w:rsid w:val="00DD1F60"/>
    <w:rsid w:val="00DD26EF"/>
    <w:rsid w:val="00DD3385"/>
    <w:rsid w:val="00DD3FD4"/>
    <w:rsid w:val="00DD403A"/>
    <w:rsid w:val="00DD4F43"/>
    <w:rsid w:val="00DD50DA"/>
    <w:rsid w:val="00DD5382"/>
    <w:rsid w:val="00DD5E0B"/>
    <w:rsid w:val="00DD6D06"/>
    <w:rsid w:val="00DD6ED5"/>
    <w:rsid w:val="00DD7101"/>
    <w:rsid w:val="00DD7FA6"/>
    <w:rsid w:val="00DE214D"/>
    <w:rsid w:val="00DE3BF7"/>
    <w:rsid w:val="00DE3E62"/>
    <w:rsid w:val="00DE53D2"/>
    <w:rsid w:val="00DE5EDD"/>
    <w:rsid w:val="00DF03CE"/>
    <w:rsid w:val="00DF080F"/>
    <w:rsid w:val="00DF0AAD"/>
    <w:rsid w:val="00DF101D"/>
    <w:rsid w:val="00DF22BB"/>
    <w:rsid w:val="00DF2E00"/>
    <w:rsid w:val="00DF47A7"/>
    <w:rsid w:val="00DF5325"/>
    <w:rsid w:val="00DF5642"/>
    <w:rsid w:val="00DF6F5C"/>
    <w:rsid w:val="00E00654"/>
    <w:rsid w:val="00E00DCF"/>
    <w:rsid w:val="00E016C0"/>
    <w:rsid w:val="00E03C92"/>
    <w:rsid w:val="00E03D97"/>
    <w:rsid w:val="00E041B7"/>
    <w:rsid w:val="00E046AA"/>
    <w:rsid w:val="00E04E88"/>
    <w:rsid w:val="00E050B2"/>
    <w:rsid w:val="00E0781A"/>
    <w:rsid w:val="00E10AE7"/>
    <w:rsid w:val="00E10E48"/>
    <w:rsid w:val="00E110AF"/>
    <w:rsid w:val="00E12D11"/>
    <w:rsid w:val="00E1302C"/>
    <w:rsid w:val="00E13758"/>
    <w:rsid w:val="00E138FE"/>
    <w:rsid w:val="00E13C3B"/>
    <w:rsid w:val="00E13DF1"/>
    <w:rsid w:val="00E14221"/>
    <w:rsid w:val="00E15283"/>
    <w:rsid w:val="00E161D0"/>
    <w:rsid w:val="00E17351"/>
    <w:rsid w:val="00E179BA"/>
    <w:rsid w:val="00E20B00"/>
    <w:rsid w:val="00E21109"/>
    <w:rsid w:val="00E22423"/>
    <w:rsid w:val="00E22EDD"/>
    <w:rsid w:val="00E23AAE"/>
    <w:rsid w:val="00E248F7"/>
    <w:rsid w:val="00E24B15"/>
    <w:rsid w:val="00E250CD"/>
    <w:rsid w:val="00E25857"/>
    <w:rsid w:val="00E25E25"/>
    <w:rsid w:val="00E260DE"/>
    <w:rsid w:val="00E266CA"/>
    <w:rsid w:val="00E26CDD"/>
    <w:rsid w:val="00E273D3"/>
    <w:rsid w:val="00E300CF"/>
    <w:rsid w:val="00E301E7"/>
    <w:rsid w:val="00E30319"/>
    <w:rsid w:val="00E3181D"/>
    <w:rsid w:val="00E31B26"/>
    <w:rsid w:val="00E31FE3"/>
    <w:rsid w:val="00E32EA3"/>
    <w:rsid w:val="00E34CA3"/>
    <w:rsid w:val="00E35755"/>
    <w:rsid w:val="00E363BB"/>
    <w:rsid w:val="00E36D61"/>
    <w:rsid w:val="00E37B3B"/>
    <w:rsid w:val="00E37E55"/>
    <w:rsid w:val="00E40E1C"/>
    <w:rsid w:val="00E41B3B"/>
    <w:rsid w:val="00E427E3"/>
    <w:rsid w:val="00E42D3F"/>
    <w:rsid w:val="00E437CB"/>
    <w:rsid w:val="00E43AD3"/>
    <w:rsid w:val="00E44764"/>
    <w:rsid w:val="00E44D59"/>
    <w:rsid w:val="00E44EEA"/>
    <w:rsid w:val="00E45743"/>
    <w:rsid w:val="00E460F3"/>
    <w:rsid w:val="00E47226"/>
    <w:rsid w:val="00E47C5F"/>
    <w:rsid w:val="00E503E2"/>
    <w:rsid w:val="00E518E4"/>
    <w:rsid w:val="00E51BB0"/>
    <w:rsid w:val="00E51D9D"/>
    <w:rsid w:val="00E52108"/>
    <w:rsid w:val="00E52AEB"/>
    <w:rsid w:val="00E52B8A"/>
    <w:rsid w:val="00E53339"/>
    <w:rsid w:val="00E53CEB"/>
    <w:rsid w:val="00E53D79"/>
    <w:rsid w:val="00E54785"/>
    <w:rsid w:val="00E54941"/>
    <w:rsid w:val="00E56000"/>
    <w:rsid w:val="00E5633E"/>
    <w:rsid w:val="00E56DD0"/>
    <w:rsid w:val="00E5701A"/>
    <w:rsid w:val="00E60D1B"/>
    <w:rsid w:val="00E60E79"/>
    <w:rsid w:val="00E62196"/>
    <w:rsid w:val="00E62E1F"/>
    <w:rsid w:val="00E6300D"/>
    <w:rsid w:val="00E631F3"/>
    <w:rsid w:val="00E64F41"/>
    <w:rsid w:val="00E65B0D"/>
    <w:rsid w:val="00E65BBF"/>
    <w:rsid w:val="00E65D9C"/>
    <w:rsid w:val="00E67AE3"/>
    <w:rsid w:val="00E67AFC"/>
    <w:rsid w:val="00E67CA5"/>
    <w:rsid w:val="00E70098"/>
    <w:rsid w:val="00E71397"/>
    <w:rsid w:val="00E713C8"/>
    <w:rsid w:val="00E71B45"/>
    <w:rsid w:val="00E725BD"/>
    <w:rsid w:val="00E732BE"/>
    <w:rsid w:val="00E732F1"/>
    <w:rsid w:val="00E751FE"/>
    <w:rsid w:val="00E757BD"/>
    <w:rsid w:val="00E75B28"/>
    <w:rsid w:val="00E75C83"/>
    <w:rsid w:val="00E80918"/>
    <w:rsid w:val="00E80AE9"/>
    <w:rsid w:val="00E80CBB"/>
    <w:rsid w:val="00E8145C"/>
    <w:rsid w:val="00E836E8"/>
    <w:rsid w:val="00E837D9"/>
    <w:rsid w:val="00E845D7"/>
    <w:rsid w:val="00E846F1"/>
    <w:rsid w:val="00E84BB9"/>
    <w:rsid w:val="00E84EE5"/>
    <w:rsid w:val="00E85E53"/>
    <w:rsid w:val="00E86271"/>
    <w:rsid w:val="00E868D3"/>
    <w:rsid w:val="00E86E21"/>
    <w:rsid w:val="00E87300"/>
    <w:rsid w:val="00E8754D"/>
    <w:rsid w:val="00E87B52"/>
    <w:rsid w:val="00E87E75"/>
    <w:rsid w:val="00E92A25"/>
    <w:rsid w:val="00E92DC6"/>
    <w:rsid w:val="00E934EE"/>
    <w:rsid w:val="00E937AC"/>
    <w:rsid w:val="00E93CF0"/>
    <w:rsid w:val="00E944C6"/>
    <w:rsid w:val="00E9496C"/>
    <w:rsid w:val="00E96246"/>
    <w:rsid w:val="00E962E6"/>
    <w:rsid w:val="00E979B7"/>
    <w:rsid w:val="00EA0EFC"/>
    <w:rsid w:val="00EA169F"/>
    <w:rsid w:val="00EA1940"/>
    <w:rsid w:val="00EA1CFD"/>
    <w:rsid w:val="00EA37D0"/>
    <w:rsid w:val="00EA53C2"/>
    <w:rsid w:val="00EA60F3"/>
    <w:rsid w:val="00EA6602"/>
    <w:rsid w:val="00EA6791"/>
    <w:rsid w:val="00EA6900"/>
    <w:rsid w:val="00EA6EAF"/>
    <w:rsid w:val="00EB0526"/>
    <w:rsid w:val="00EB15B4"/>
    <w:rsid w:val="00EB2AC8"/>
    <w:rsid w:val="00EB2C1C"/>
    <w:rsid w:val="00EB362D"/>
    <w:rsid w:val="00EB3866"/>
    <w:rsid w:val="00EB3E8B"/>
    <w:rsid w:val="00EB4F88"/>
    <w:rsid w:val="00EB54C2"/>
    <w:rsid w:val="00EB588C"/>
    <w:rsid w:val="00EB6F66"/>
    <w:rsid w:val="00EB75C6"/>
    <w:rsid w:val="00EC0521"/>
    <w:rsid w:val="00EC11BC"/>
    <w:rsid w:val="00EC18F3"/>
    <w:rsid w:val="00EC209E"/>
    <w:rsid w:val="00EC2166"/>
    <w:rsid w:val="00EC2983"/>
    <w:rsid w:val="00EC7833"/>
    <w:rsid w:val="00EC795E"/>
    <w:rsid w:val="00EC7A97"/>
    <w:rsid w:val="00ED0A6A"/>
    <w:rsid w:val="00ED1A92"/>
    <w:rsid w:val="00ED1ED3"/>
    <w:rsid w:val="00ED2462"/>
    <w:rsid w:val="00ED281B"/>
    <w:rsid w:val="00ED3367"/>
    <w:rsid w:val="00ED5D04"/>
    <w:rsid w:val="00ED5D71"/>
    <w:rsid w:val="00ED7136"/>
    <w:rsid w:val="00ED733D"/>
    <w:rsid w:val="00ED7FBD"/>
    <w:rsid w:val="00EE0D9D"/>
    <w:rsid w:val="00EE25F9"/>
    <w:rsid w:val="00EE351D"/>
    <w:rsid w:val="00EE35C4"/>
    <w:rsid w:val="00EE4B35"/>
    <w:rsid w:val="00EE5328"/>
    <w:rsid w:val="00EE5FAA"/>
    <w:rsid w:val="00EE60C5"/>
    <w:rsid w:val="00EE7732"/>
    <w:rsid w:val="00EE79BE"/>
    <w:rsid w:val="00EE7C9C"/>
    <w:rsid w:val="00EF2BFF"/>
    <w:rsid w:val="00EF3130"/>
    <w:rsid w:val="00EF3B5A"/>
    <w:rsid w:val="00EF4160"/>
    <w:rsid w:val="00EF5328"/>
    <w:rsid w:val="00EF61D8"/>
    <w:rsid w:val="00EF63E7"/>
    <w:rsid w:val="00EF705C"/>
    <w:rsid w:val="00EF716E"/>
    <w:rsid w:val="00EF77DF"/>
    <w:rsid w:val="00EF7F27"/>
    <w:rsid w:val="00F0121D"/>
    <w:rsid w:val="00F01239"/>
    <w:rsid w:val="00F01474"/>
    <w:rsid w:val="00F0201F"/>
    <w:rsid w:val="00F03277"/>
    <w:rsid w:val="00F057AC"/>
    <w:rsid w:val="00F057EE"/>
    <w:rsid w:val="00F05D09"/>
    <w:rsid w:val="00F06C1F"/>
    <w:rsid w:val="00F074BD"/>
    <w:rsid w:val="00F105AF"/>
    <w:rsid w:val="00F107F6"/>
    <w:rsid w:val="00F108C2"/>
    <w:rsid w:val="00F12AFA"/>
    <w:rsid w:val="00F12C54"/>
    <w:rsid w:val="00F12FDF"/>
    <w:rsid w:val="00F14134"/>
    <w:rsid w:val="00F14C30"/>
    <w:rsid w:val="00F14D0E"/>
    <w:rsid w:val="00F15F82"/>
    <w:rsid w:val="00F177A6"/>
    <w:rsid w:val="00F1795D"/>
    <w:rsid w:val="00F210E7"/>
    <w:rsid w:val="00F22880"/>
    <w:rsid w:val="00F231A2"/>
    <w:rsid w:val="00F24EBD"/>
    <w:rsid w:val="00F25B9D"/>
    <w:rsid w:val="00F301DA"/>
    <w:rsid w:val="00F30497"/>
    <w:rsid w:val="00F3099C"/>
    <w:rsid w:val="00F30E6F"/>
    <w:rsid w:val="00F30FEE"/>
    <w:rsid w:val="00F3132A"/>
    <w:rsid w:val="00F3163C"/>
    <w:rsid w:val="00F32614"/>
    <w:rsid w:val="00F3276B"/>
    <w:rsid w:val="00F32A26"/>
    <w:rsid w:val="00F33A00"/>
    <w:rsid w:val="00F344F6"/>
    <w:rsid w:val="00F34B08"/>
    <w:rsid w:val="00F35498"/>
    <w:rsid w:val="00F3615F"/>
    <w:rsid w:val="00F369A2"/>
    <w:rsid w:val="00F36F8A"/>
    <w:rsid w:val="00F37200"/>
    <w:rsid w:val="00F427E8"/>
    <w:rsid w:val="00F4335B"/>
    <w:rsid w:val="00F44237"/>
    <w:rsid w:val="00F44DC2"/>
    <w:rsid w:val="00F47630"/>
    <w:rsid w:val="00F506C0"/>
    <w:rsid w:val="00F50FC4"/>
    <w:rsid w:val="00F547EE"/>
    <w:rsid w:val="00F54F41"/>
    <w:rsid w:val="00F5612F"/>
    <w:rsid w:val="00F56745"/>
    <w:rsid w:val="00F572D5"/>
    <w:rsid w:val="00F60F11"/>
    <w:rsid w:val="00F61033"/>
    <w:rsid w:val="00F61EF9"/>
    <w:rsid w:val="00F62805"/>
    <w:rsid w:val="00F65F83"/>
    <w:rsid w:val="00F669CA"/>
    <w:rsid w:val="00F66CCF"/>
    <w:rsid w:val="00F67076"/>
    <w:rsid w:val="00F670EA"/>
    <w:rsid w:val="00F70B76"/>
    <w:rsid w:val="00F71F82"/>
    <w:rsid w:val="00F730A7"/>
    <w:rsid w:val="00F73847"/>
    <w:rsid w:val="00F74262"/>
    <w:rsid w:val="00F74639"/>
    <w:rsid w:val="00F748ED"/>
    <w:rsid w:val="00F74E42"/>
    <w:rsid w:val="00F74EB2"/>
    <w:rsid w:val="00F750B3"/>
    <w:rsid w:val="00F75317"/>
    <w:rsid w:val="00F754F4"/>
    <w:rsid w:val="00F75FEC"/>
    <w:rsid w:val="00F7610B"/>
    <w:rsid w:val="00F76F7D"/>
    <w:rsid w:val="00F77C97"/>
    <w:rsid w:val="00F804B1"/>
    <w:rsid w:val="00F809EF"/>
    <w:rsid w:val="00F817AC"/>
    <w:rsid w:val="00F82C12"/>
    <w:rsid w:val="00F8429C"/>
    <w:rsid w:val="00F8473A"/>
    <w:rsid w:val="00F848BD"/>
    <w:rsid w:val="00F849A7"/>
    <w:rsid w:val="00F84F40"/>
    <w:rsid w:val="00F85705"/>
    <w:rsid w:val="00F8575E"/>
    <w:rsid w:val="00F877BE"/>
    <w:rsid w:val="00F87CD6"/>
    <w:rsid w:val="00F90CA0"/>
    <w:rsid w:val="00F913CC"/>
    <w:rsid w:val="00F924D4"/>
    <w:rsid w:val="00F930BC"/>
    <w:rsid w:val="00F93331"/>
    <w:rsid w:val="00F93AFB"/>
    <w:rsid w:val="00F93B60"/>
    <w:rsid w:val="00F93D72"/>
    <w:rsid w:val="00F94C5A"/>
    <w:rsid w:val="00F94CC4"/>
    <w:rsid w:val="00F94DE8"/>
    <w:rsid w:val="00F94E8A"/>
    <w:rsid w:val="00F9508A"/>
    <w:rsid w:val="00F96795"/>
    <w:rsid w:val="00FA0498"/>
    <w:rsid w:val="00FA0A72"/>
    <w:rsid w:val="00FA1722"/>
    <w:rsid w:val="00FA2F7A"/>
    <w:rsid w:val="00FA3154"/>
    <w:rsid w:val="00FA34F9"/>
    <w:rsid w:val="00FA3EBC"/>
    <w:rsid w:val="00FA418D"/>
    <w:rsid w:val="00FA51F2"/>
    <w:rsid w:val="00FA5517"/>
    <w:rsid w:val="00FA590E"/>
    <w:rsid w:val="00FA5E8A"/>
    <w:rsid w:val="00FA611E"/>
    <w:rsid w:val="00FA6195"/>
    <w:rsid w:val="00FA6FC0"/>
    <w:rsid w:val="00FA738E"/>
    <w:rsid w:val="00FB03F5"/>
    <w:rsid w:val="00FB12D4"/>
    <w:rsid w:val="00FB2CF1"/>
    <w:rsid w:val="00FB327E"/>
    <w:rsid w:val="00FB32A1"/>
    <w:rsid w:val="00FB35B0"/>
    <w:rsid w:val="00FB3F1B"/>
    <w:rsid w:val="00FB59D5"/>
    <w:rsid w:val="00FB5A3D"/>
    <w:rsid w:val="00FB6A33"/>
    <w:rsid w:val="00FB71CC"/>
    <w:rsid w:val="00FC043E"/>
    <w:rsid w:val="00FC0763"/>
    <w:rsid w:val="00FC123D"/>
    <w:rsid w:val="00FC202A"/>
    <w:rsid w:val="00FC4154"/>
    <w:rsid w:val="00FC5C47"/>
    <w:rsid w:val="00FC6436"/>
    <w:rsid w:val="00FC6792"/>
    <w:rsid w:val="00FC7257"/>
    <w:rsid w:val="00FC780D"/>
    <w:rsid w:val="00FC7B71"/>
    <w:rsid w:val="00FC7B7C"/>
    <w:rsid w:val="00FC7FD3"/>
    <w:rsid w:val="00FD0224"/>
    <w:rsid w:val="00FD1183"/>
    <w:rsid w:val="00FD204E"/>
    <w:rsid w:val="00FD2717"/>
    <w:rsid w:val="00FD3181"/>
    <w:rsid w:val="00FD69A4"/>
    <w:rsid w:val="00FD7807"/>
    <w:rsid w:val="00FE024B"/>
    <w:rsid w:val="00FE2757"/>
    <w:rsid w:val="00FE2E8F"/>
    <w:rsid w:val="00FE2FF7"/>
    <w:rsid w:val="00FE394B"/>
    <w:rsid w:val="00FE45DF"/>
    <w:rsid w:val="00FE5371"/>
    <w:rsid w:val="00FE7CD3"/>
    <w:rsid w:val="00FE7D37"/>
    <w:rsid w:val="00FF0200"/>
    <w:rsid w:val="00FF082C"/>
    <w:rsid w:val="00FF0BCD"/>
    <w:rsid w:val="00FF0E5F"/>
    <w:rsid w:val="00FF187B"/>
    <w:rsid w:val="00FF1C23"/>
    <w:rsid w:val="00FF2FBF"/>
    <w:rsid w:val="00FF38B7"/>
    <w:rsid w:val="00FF51AF"/>
    <w:rsid w:val="00FF55BF"/>
    <w:rsid w:val="00FF5887"/>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ED9FFA"/>
  <w15:docId w15:val="{030590C7-D46B-4CBF-901E-131A82A3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F8A"/>
    <w:rPr>
      <w:sz w:val="24"/>
      <w:szCs w:val="24"/>
    </w:rPr>
  </w:style>
  <w:style w:type="paragraph" w:styleId="Heading1">
    <w:name w:val="heading 1"/>
    <w:basedOn w:val="Normal"/>
    <w:next w:val="Normal"/>
    <w:qFormat/>
    <w:rsid w:val="00443E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3E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E9D"/>
    <w:pPr>
      <w:keepNext/>
      <w:spacing w:before="240" w:after="60"/>
      <w:outlineLvl w:val="2"/>
    </w:pPr>
    <w:rPr>
      <w:rFonts w:ascii="Arial" w:hAnsi="Arial" w:cs="Arial"/>
      <w:b/>
      <w:bCs/>
      <w:sz w:val="26"/>
      <w:szCs w:val="26"/>
    </w:rPr>
  </w:style>
  <w:style w:type="paragraph" w:styleId="Heading4">
    <w:name w:val="heading 4"/>
    <w:basedOn w:val="Normal"/>
    <w:next w:val="Normal"/>
    <w:qFormat/>
    <w:rsid w:val="00443E9D"/>
    <w:pPr>
      <w:keepNext/>
      <w:spacing w:before="240" w:after="60"/>
      <w:outlineLvl w:val="3"/>
    </w:pPr>
    <w:rPr>
      <w:b/>
      <w:bCs/>
      <w:sz w:val="28"/>
      <w:szCs w:val="28"/>
    </w:rPr>
  </w:style>
  <w:style w:type="paragraph" w:styleId="Heading5">
    <w:name w:val="heading 5"/>
    <w:basedOn w:val="Normal"/>
    <w:next w:val="Normal"/>
    <w:qFormat/>
    <w:rsid w:val="00443E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4F03"/>
    <w:pPr>
      <w:tabs>
        <w:tab w:val="center" w:pos="4320"/>
        <w:tab w:val="right" w:pos="8640"/>
      </w:tabs>
    </w:pPr>
  </w:style>
  <w:style w:type="paragraph" w:styleId="Footer">
    <w:name w:val="footer"/>
    <w:basedOn w:val="Normal"/>
    <w:link w:val="FooterChar"/>
    <w:rsid w:val="00864F03"/>
    <w:pPr>
      <w:tabs>
        <w:tab w:val="center" w:pos="4320"/>
        <w:tab w:val="right" w:pos="8640"/>
      </w:tabs>
    </w:pPr>
  </w:style>
  <w:style w:type="character" w:styleId="Strong">
    <w:name w:val="Strong"/>
    <w:basedOn w:val="DefaultParagraphFont"/>
    <w:qFormat/>
    <w:rsid w:val="00316DAF"/>
    <w:rPr>
      <w:b/>
      <w:bCs/>
    </w:rPr>
  </w:style>
  <w:style w:type="character" w:styleId="PageNumber">
    <w:name w:val="page number"/>
    <w:basedOn w:val="DefaultParagraphFont"/>
    <w:rsid w:val="00EF7F27"/>
  </w:style>
  <w:style w:type="paragraph" w:styleId="Caption">
    <w:name w:val="caption"/>
    <w:basedOn w:val="Normal"/>
    <w:next w:val="Normal"/>
    <w:qFormat/>
    <w:rsid w:val="00443E9D"/>
    <w:rPr>
      <w:b/>
      <w:bCs/>
      <w:sz w:val="20"/>
      <w:szCs w:val="20"/>
    </w:rPr>
  </w:style>
  <w:style w:type="paragraph" w:styleId="BodyText">
    <w:name w:val="Body Text"/>
    <w:basedOn w:val="Normal"/>
    <w:rsid w:val="00443E9D"/>
    <w:pPr>
      <w:spacing w:after="120"/>
    </w:pPr>
  </w:style>
  <w:style w:type="paragraph" w:styleId="BodyTextIndent">
    <w:name w:val="Body Text Indent"/>
    <w:basedOn w:val="Normal"/>
    <w:rsid w:val="00443E9D"/>
    <w:pPr>
      <w:spacing w:after="120"/>
      <w:ind w:left="360"/>
    </w:pPr>
  </w:style>
  <w:style w:type="paragraph" w:styleId="BodyTextFirstIndent2">
    <w:name w:val="Body Text First Indent 2"/>
    <w:basedOn w:val="BodyTextIndent"/>
    <w:rsid w:val="00443E9D"/>
    <w:pPr>
      <w:ind w:firstLine="210"/>
    </w:pPr>
  </w:style>
  <w:style w:type="character" w:styleId="Emphasis">
    <w:name w:val="Emphasis"/>
    <w:basedOn w:val="DefaultParagraphFont"/>
    <w:qFormat/>
    <w:rsid w:val="001240E7"/>
    <w:rPr>
      <w:i/>
      <w:iCs/>
    </w:rPr>
  </w:style>
  <w:style w:type="paragraph" w:styleId="BalloonText">
    <w:name w:val="Balloon Text"/>
    <w:basedOn w:val="Normal"/>
    <w:link w:val="BalloonTextChar"/>
    <w:rsid w:val="00206D69"/>
    <w:rPr>
      <w:rFonts w:ascii="Tahoma" w:hAnsi="Tahoma" w:cs="Tahoma"/>
      <w:sz w:val="16"/>
      <w:szCs w:val="16"/>
    </w:rPr>
  </w:style>
  <w:style w:type="character" w:customStyle="1" w:styleId="BalloonTextChar">
    <w:name w:val="Balloon Text Char"/>
    <w:basedOn w:val="DefaultParagraphFont"/>
    <w:link w:val="BalloonText"/>
    <w:rsid w:val="00206D69"/>
    <w:rPr>
      <w:rFonts w:ascii="Tahoma" w:hAnsi="Tahoma" w:cs="Tahoma"/>
      <w:sz w:val="16"/>
      <w:szCs w:val="16"/>
    </w:rPr>
  </w:style>
  <w:style w:type="paragraph" w:styleId="ListParagraph">
    <w:name w:val="List Paragraph"/>
    <w:basedOn w:val="Normal"/>
    <w:uiPriority w:val="34"/>
    <w:qFormat/>
    <w:rsid w:val="00A555A1"/>
    <w:pPr>
      <w:ind w:left="720"/>
    </w:pPr>
    <w:rPr>
      <w:rFonts w:ascii="Calibri" w:hAnsi="Calibri"/>
      <w:sz w:val="22"/>
      <w:szCs w:val="22"/>
    </w:rPr>
  </w:style>
  <w:style w:type="character" w:styleId="CommentReference">
    <w:name w:val="annotation reference"/>
    <w:basedOn w:val="DefaultParagraphFont"/>
    <w:semiHidden/>
    <w:unhideWhenUsed/>
    <w:rsid w:val="007A22D3"/>
    <w:rPr>
      <w:sz w:val="16"/>
      <w:szCs w:val="16"/>
    </w:rPr>
  </w:style>
  <w:style w:type="paragraph" w:styleId="CommentText">
    <w:name w:val="annotation text"/>
    <w:basedOn w:val="Normal"/>
    <w:link w:val="CommentTextChar"/>
    <w:semiHidden/>
    <w:unhideWhenUsed/>
    <w:rsid w:val="007A22D3"/>
    <w:rPr>
      <w:sz w:val="20"/>
      <w:szCs w:val="20"/>
    </w:rPr>
  </w:style>
  <w:style w:type="character" w:customStyle="1" w:styleId="CommentTextChar">
    <w:name w:val="Comment Text Char"/>
    <w:basedOn w:val="DefaultParagraphFont"/>
    <w:link w:val="CommentText"/>
    <w:semiHidden/>
    <w:rsid w:val="007A22D3"/>
  </w:style>
  <w:style w:type="paragraph" w:styleId="CommentSubject">
    <w:name w:val="annotation subject"/>
    <w:basedOn w:val="CommentText"/>
    <w:next w:val="CommentText"/>
    <w:link w:val="CommentSubjectChar"/>
    <w:semiHidden/>
    <w:unhideWhenUsed/>
    <w:rsid w:val="007A22D3"/>
    <w:rPr>
      <w:b/>
      <w:bCs/>
    </w:rPr>
  </w:style>
  <w:style w:type="character" w:customStyle="1" w:styleId="CommentSubjectChar">
    <w:name w:val="Comment Subject Char"/>
    <w:basedOn w:val="CommentTextChar"/>
    <w:link w:val="CommentSubject"/>
    <w:semiHidden/>
    <w:rsid w:val="007A22D3"/>
    <w:rPr>
      <w:b/>
      <w:bCs/>
    </w:rPr>
  </w:style>
  <w:style w:type="paragraph" w:styleId="Revision">
    <w:name w:val="Revision"/>
    <w:hidden/>
    <w:uiPriority w:val="99"/>
    <w:semiHidden/>
    <w:rsid w:val="00976953"/>
    <w:rPr>
      <w:sz w:val="24"/>
      <w:szCs w:val="24"/>
    </w:rPr>
  </w:style>
  <w:style w:type="character" w:customStyle="1" w:styleId="HeaderChar">
    <w:name w:val="Header Char"/>
    <w:basedOn w:val="DefaultParagraphFont"/>
    <w:link w:val="Header"/>
    <w:rsid w:val="0032193A"/>
    <w:rPr>
      <w:sz w:val="24"/>
      <w:szCs w:val="24"/>
    </w:rPr>
  </w:style>
  <w:style w:type="paragraph" w:customStyle="1" w:styleId="Default">
    <w:name w:val="Default"/>
    <w:rsid w:val="00D26125"/>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F93331"/>
    <w:pPr>
      <w:spacing w:before="100" w:beforeAutospacing="1" w:after="300"/>
    </w:pPr>
  </w:style>
  <w:style w:type="character" w:customStyle="1" w:styleId="Heading3Char">
    <w:name w:val="Heading 3 Char"/>
    <w:basedOn w:val="DefaultParagraphFont"/>
    <w:link w:val="Heading3"/>
    <w:rsid w:val="00916D76"/>
    <w:rPr>
      <w:rFonts w:ascii="Arial" w:hAnsi="Arial" w:cs="Arial"/>
      <w:b/>
      <w:bCs/>
      <w:sz w:val="26"/>
      <w:szCs w:val="26"/>
    </w:rPr>
  </w:style>
  <w:style w:type="character" w:customStyle="1" w:styleId="apple-converted-space">
    <w:name w:val="apple-converted-space"/>
    <w:basedOn w:val="DefaultParagraphFont"/>
    <w:rsid w:val="00F0201F"/>
  </w:style>
  <w:style w:type="character" w:customStyle="1" w:styleId="FooterChar">
    <w:name w:val="Footer Char"/>
    <w:basedOn w:val="DefaultParagraphFont"/>
    <w:link w:val="Footer"/>
    <w:rsid w:val="00DF0AAD"/>
    <w:rPr>
      <w:sz w:val="24"/>
      <w:szCs w:val="24"/>
    </w:rPr>
  </w:style>
  <w:style w:type="character" w:styleId="Hyperlink">
    <w:name w:val="Hyperlink"/>
    <w:rsid w:val="00DF0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273">
      <w:bodyDiv w:val="1"/>
      <w:marLeft w:val="0"/>
      <w:marRight w:val="0"/>
      <w:marTop w:val="0"/>
      <w:marBottom w:val="0"/>
      <w:divBdr>
        <w:top w:val="none" w:sz="0" w:space="0" w:color="auto"/>
        <w:left w:val="none" w:sz="0" w:space="0" w:color="auto"/>
        <w:bottom w:val="none" w:sz="0" w:space="0" w:color="auto"/>
        <w:right w:val="none" w:sz="0" w:space="0" w:color="auto"/>
      </w:divBdr>
    </w:div>
    <w:div w:id="59253317">
      <w:bodyDiv w:val="1"/>
      <w:marLeft w:val="0"/>
      <w:marRight w:val="0"/>
      <w:marTop w:val="0"/>
      <w:marBottom w:val="0"/>
      <w:divBdr>
        <w:top w:val="none" w:sz="0" w:space="0" w:color="auto"/>
        <w:left w:val="none" w:sz="0" w:space="0" w:color="auto"/>
        <w:bottom w:val="none" w:sz="0" w:space="0" w:color="auto"/>
        <w:right w:val="none" w:sz="0" w:space="0" w:color="auto"/>
      </w:divBdr>
      <w:divsChild>
        <w:div w:id="1134175161">
          <w:marLeft w:val="0"/>
          <w:marRight w:val="0"/>
          <w:marTop w:val="0"/>
          <w:marBottom w:val="0"/>
          <w:divBdr>
            <w:top w:val="none" w:sz="0" w:space="0" w:color="auto"/>
            <w:left w:val="none" w:sz="0" w:space="0" w:color="auto"/>
            <w:bottom w:val="none" w:sz="0" w:space="0" w:color="auto"/>
            <w:right w:val="none" w:sz="0" w:space="0" w:color="auto"/>
          </w:divBdr>
          <w:divsChild>
            <w:div w:id="1640190256">
              <w:marLeft w:val="0"/>
              <w:marRight w:val="0"/>
              <w:marTop w:val="0"/>
              <w:marBottom w:val="0"/>
              <w:divBdr>
                <w:top w:val="none" w:sz="0" w:space="0" w:color="auto"/>
                <w:left w:val="none" w:sz="0" w:space="0" w:color="auto"/>
                <w:bottom w:val="none" w:sz="0" w:space="0" w:color="auto"/>
                <w:right w:val="none" w:sz="0" w:space="0" w:color="auto"/>
              </w:divBdr>
              <w:divsChild>
                <w:div w:id="1505823217">
                  <w:marLeft w:val="0"/>
                  <w:marRight w:val="0"/>
                  <w:marTop w:val="0"/>
                  <w:marBottom w:val="0"/>
                  <w:divBdr>
                    <w:top w:val="none" w:sz="0" w:space="0" w:color="auto"/>
                    <w:left w:val="none" w:sz="0" w:space="0" w:color="auto"/>
                    <w:bottom w:val="none" w:sz="0" w:space="0" w:color="auto"/>
                    <w:right w:val="none" w:sz="0" w:space="0" w:color="auto"/>
                  </w:divBdr>
                  <w:divsChild>
                    <w:div w:id="1685277964">
                      <w:marLeft w:val="0"/>
                      <w:marRight w:val="0"/>
                      <w:marTop w:val="0"/>
                      <w:marBottom w:val="0"/>
                      <w:divBdr>
                        <w:top w:val="none" w:sz="0" w:space="0" w:color="auto"/>
                        <w:left w:val="none" w:sz="0" w:space="0" w:color="auto"/>
                        <w:bottom w:val="none" w:sz="0" w:space="0" w:color="auto"/>
                        <w:right w:val="none" w:sz="0" w:space="0" w:color="auto"/>
                      </w:divBdr>
                      <w:divsChild>
                        <w:div w:id="1199901859">
                          <w:marLeft w:val="0"/>
                          <w:marRight w:val="0"/>
                          <w:marTop w:val="0"/>
                          <w:marBottom w:val="0"/>
                          <w:divBdr>
                            <w:top w:val="none" w:sz="0" w:space="0" w:color="auto"/>
                            <w:left w:val="none" w:sz="0" w:space="0" w:color="auto"/>
                            <w:bottom w:val="none" w:sz="0" w:space="0" w:color="auto"/>
                            <w:right w:val="none" w:sz="0" w:space="0" w:color="auto"/>
                          </w:divBdr>
                          <w:divsChild>
                            <w:div w:id="854342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0784">
      <w:bodyDiv w:val="1"/>
      <w:marLeft w:val="0"/>
      <w:marRight w:val="0"/>
      <w:marTop w:val="0"/>
      <w:marBottom w:val="0"/>
      <w:divBdr>
        <w:top w:val="none" w:sz="0" w:space="0" w:color="auto"/>
        <w:left w:val="none" w:sz="0" w:space="0" w:color="auto"/>
        <w:bottom w:val="none" w:sz="0" w:space="0" w:color="auto"/>
        <w:right w:val="none" w:sz="0" w:space="0" w:color="auto"/>
      </w:divBdr>
    </w:div>
    <w:div w:id="347022087">
      <w:bodyDiv w:val="1"/>
      <w:marLeft w:val="0"/>
      <w:marRight w:val="0"/>
      <w:marTop w:val="0"/>
      <w:marBottom w:val="0"/>
      <w:divBdr>
        <w:top w:val="none" w:sz="0" w:space="0" w:color="auto"/>
        <w:left w:val="none" w:sz="0" w:space="0" w:color="auto"/>
        <w:bottom w:val="none" w:sz="0" w:space="0" w:color="auto"/>
        <w:right w:val="none" w:sz="0" w:space="0" w:color="auto"/>
      </w:divBdr>
    </w:div>
    <w:div w:id="424887820">
      <w:bodyDiv w:val="1"/>
      <w:marLeft w:val="0"/>
      <w:marRight w:val="0"/>
      <w:marTop w:val="0"/>
      <w:marBottom w:val="0"/>
      <w:divBdr>
        <w:top w:val="none" w:sz="0" w:space="0" w:color="auto"/>
        <w:left w:val="none" w:sz="0" w:space="0" w:color="auto"/>
        <w:bottom w:val="none" w:sz="0" w:space="0" w:color="auto"/>
        <w:right w:val="none" w:sz="0" w:space="0" w:color="auto"/>
      </w:divBdr>
    </w:div>
    <w:div w:id="503667512">
      <w:bodyDiv w:val="1"/>
      <w:marLeft w:val="0"/>
      <w:marRight w:val="0"/>
      <w:marTop w:val="0"/>
      <w:marBottom w:val="0"/>
      <w:divBdr>
        <w:top w:val="none" w:sz="0" w:space="0" w:color="auto"/>
        <w:left w:val="none" w:sz="0" w:space="0" w:color="auto"/>
        <w:bottom w:val="none" w:sz="0" w:space="0" w:color="auto"/>
        <w:right w:val="none" w:sz="0" w:space="0" w:color="auto"/>
      </w:divBdr>
    </w:div>
    <w:div w:id="550312559">
      <w:bodyDiv w:val="1"/>
      <w:marLeft w:val="0"/>
      <w:marRight w:val="0"/>
      <w:marTop w:val="0"/>
      <w:marBottom w:val="0"/>
      <w:divBdr>
        <w:top w:val="none" w:sz="0" w:space="0" w:color="auto"/>
        <w:left w:val="none" w:sz="0" w:space="0" w:color="auto"/>
        <w:bottom w:val="none" w:sz="0" w:space="0" w:color="auto"/>
        <w:right w:val="none" w:sz="0" w:space="0" w:color="auto"/>
      </w:divBdr>
    </w:div>
    <w:div w:id="632297726">
      <w:bodyDiv w:val="1"/>
      <w:marLeft w:val="0"/>
      <w:marRight w:val="0"/>
      <w:marTop w:val="0"/>
      <w:marBottom w:val="0"/>
      <w:divBdr>
        <w:top w:val="none" w:sz="0" w:space="0" w:color="auto"/>
        <w:left w:val="none" w:sz="0" w:space="0" w:color="auto"/>
        <w:bottom w:val="none" w:sz="0" w:space="0" w:color="auto"/>
        <w:right w:val="none" w:sz="0" w:space="0" w:color="auto"/>
      </w:divBdr>
    </w:div>
    <w:div w:id="729959244">
      <w:bodyDiv w:val="1"/>
      <w:marLeft w:val="0"/>
      <w:marRight w:val="0"/>
      <w:marTop w:val="0"/>
      <w:marBottom w:val="0"/>
      <w:divBdr>
        <w:top w:val="none" w:sz="0" w:space="0" w:color="auto"/>
        <w:left w:val="none" w:sz="0" w:space="0" w:color="auto"/>
        <w:bottom w:val="none" w:sz="0" w:space="0" w:color="auto"/>
        <w:right w:val="none" w:sz="0" w:space="0" w:color="auto"/>
      </w:divBdr>
    </w:div>
    <w:div w:id="865143762">
      <w:bodyDiv w:val="1"/>
      <w:marLeft w:val="0"/>
      <w:marRight w:val="0"/>
      <w:marTop w:val="0"/>
      <w:marBottom w:val="0"/>
      <w:divBdr>
        <w:top w:val="none" w:sz="0" w:space="0" w:color="auto"/>
        <w:left w:val="none" w:sz="0" w:space="0" w:color="auto"/>
        <w:bottom w:val="none" w:sz="0" w:space="0" w:color="auto"/>
        <w:right w:val="none" w:sz="0" w:space="0" w:color="auto"/>
      </w:divBdr>
    </w:div>
    <w:div w:id="995105921">
      <w:bodyDiv w:val="1"/>
      <w:marLeft w:val="0"/>
      <w:marRight w:val="0"/>
      <w:marTop w:val="0"/>
      <w:marBottom w:val="0"/>
      <w:divBdr>
        <w:top w:val="none" w:sz="0" w:space="0" w:color="auto"/>
        <w:left w:val="none" w:sz="0" w:space="0" w:color="auto"/>
        <w:bottom w:val="none" w:sz="0" w:space="0" w:color="auto"/>
        <w:right w:val="none" w:sz="0" w:space="0" w:color="auto"/>
      </w:divBdr>
      <w:divsChild>
        <w:div w:id="852109176">
          <w:marLeft w:val="0"/>
          <w:marRight w:val="0"/>
          <w:marTop w:val="0"/>
          <w:marBottom w:val="0"/>
          <w:divBdr>
            <w:top w:val="none" w:sz="0" w:space="0" w:color="auto"/>
            <w:left w:val="none" w:sz="0" w:space="0" w:color="auto"/>
            <w:bottom w:val="none" w:sz="0" w:space="0" w:color="auto"/>
            <w:right w:val="none" w:sz="0" w:space="0" w:color="auto"/>
          </w:divBdr>
        </w:div>
        <w:div w:id="1078939021">
          <w:marLeft w:val="0"/>
          <w:marRight w:val="0"/>
          <w:marTop w:val="0"/>
          <w:marBottom w:val="0"/>
          <w:divBdr>
            <w:top w:val="none" w:sz="0" w:space="0" w:color="auto"/>
            <w:left w:val="none" w:sz="0" w:space="0" w:color="auto"/>
            <w:bottom w:val="none" w:sz="0" w:space="0" w:color="auto"/>
            <w:right w:val="none" w:sz="0" w:space="0" w:color="auto"/>
          </w:divBdr>
        </w:div>
        <w:div w:id="991905031">
          <w:marLeft w:val="0"/>
          <w:marRight w:val="0"/>
          <w:marTop w:val="0"/>
          <w:marBottom w:val="0"/>
          <w:divBdr>
            <w:top w:val="none" w:sz="0" w:space="0" w:color="auto"/>
            <w:left w:val="none" w:sz="0" w:space="0" w:color="auto"/>
            <w:bottom w:val="none" w:sz="0" w:space="0" w:color="auto"/>
            <w:right w:val="none" w:sz="0" w:space="0" w:color="auto"/>
          </w:divBdr>
        </w:div>
      </w:divsChild>
    </w:div>
    <w:div w:id="1039159898">
      <w:bodyDiv w:val="1"/>
      <w:marLeft w:val="60"/>
      <w:marRight w:val="60"/>
      <w:marTop w:val="60"/>
      <w:marBottom w:val="15"/>
      <w:divBdr>
        <w:top w:val="none" w:sz="0" w:space="0" w:color="auto"/>
        <w:left w:val="none" w:sz="0" w:space="0" w:color="auto"/>
        <w:bottom w:val="none" w:sz="0" w:space="0" w:color="auto"/>
        <w:right w:val="none" w:sz="0" w:space="0" w:color="auto"/>
      </w:divBdr>
    </w:div>
    <w:div w:id="1183514680">
      <w:bodyDiv w:val="1"/>
      <w:marLeft w:val="0"/>
      <w:marRight w:val="0"/>
      <w:marTop w:val="0"/>
      <w:marBottom w:val="0"/>
      <w:divBdr>
        <w:top w:val="none" w:sz="0" w:space="0" w:color="auto"/>
        <w:left w:val="none" w:sz="0" w:space="0" w:color="auto"/>
        <w:bottom w:val="none" w:sz="0" w:space="0" w:color="auto"/>
        <w:right w:val="none" w:sz="0" w:space="0" w:color="auto"/>
      </w:divBdr>
    </w:div>
    <w:div w:id="1243417753">
      <w:bodyDiv w:val="1"/>
      <w:marLeft w:val="0"/>
      <w:marRight w:val="0"/>
      <w:marTop w:val="0"/>
      <w:marBottom w:val="0"/>
      <w:divBdr>
        <w:top w:val="none" w:sz="0" w:space="0" w:color="auto"/>
        <w:left w:val="none" w:sz="0" w:space="0" w:color="auto"/>
        <w:bottom w:val="none" w:sz="0" w:space="0" w:color="auto"/>
        <w:right w:val="none" w:sz="0" w:space="0" w:color="auto"/>
      </w:divBdr>
    </w:div>
    <w:div w:id="1366558844">
      <w:bodyDiv w:val="1"/>
      <w:marLeft w:val="0"/>
      <w:marRight w:val="0"/>
      <w:marTop w:val="0"/>
      <w:marBottom w:val="0"/>
      <w:divBdr>
        <w:top w:val="none" w:sz="0" w:space="0" w:color="auto"/>
        <w:left w:val="none" w:sz="0" w:space="0" w:color="auto"/>
        <w:bottom w:val="none" w:sz="0" w:space="0" w:color="auto"/>
        <w:right w:val="none" w:sz="0" w:space="0" w:color="auto"/>
      </w:divBdr>
    </w:div>
    <w:div w:id="1404178959">
      <w:bodyDiv w:val="1"/>
      <w:marLeft w:val="0"/>
      <w:marRight w:val="0"/>
      <w:marTop w:val="0"/>
      <w:marBottom w:val="0"/>
      <w:divBdr>
        <w:top w:val="none" w:sz="0" w:space="0" w:color="auto"/>
        <w:left w:val="none" w:sz="0" w:space="0" w:color="auto"/>
        <w:bottom w:val="none" w:sz="0" w:space="0" w:color="auto"/>
        <w:right w:val="none" w:sz="0" w:space="0" w:color="auto"/>
      </w:divBdr>
    </w:div>
    <w:div w:id="1499544065">
      <w:bodyDiv w:val="1"/>
      <w:marLeft w:val="0"/>
      <w:marRight w:val="0"/>
      <w:marTop w:val="0"/>
      <w:marBottom w:val="0"/>
      <w:divBdr>
        <w:top w:val="none" w:sz="0" w:space="0" w:color="auto"/>
        <w:left w:val="none" w:sz="0" w:space="0" w:color="auto"/>
        <w:bottom w:val="none" w:sz="0" w:space="0" w:color="auto"/>
        <w:right w:val="none" w:sz="0" w:space="0" w:color="auto"/>
      </w:divBdr>
    </w:div>
    <w:div w:id="1660498696">
      <w:bodyDiv w:val="1"/>
      <w:marLeft w:val="0"/>
      <w:marRight w:val="0"/>
      <w:marTop w:val="0"/>
      <w:marBottom w:val="0"/>
      <w:divBdr>
        <w:top w:val="none" w:sz="0" w:space="0" w:color="auto"/>
        <w:left w:val="none" w:sz="0" w:space="0" w:color="auto"/>
        <w:bottom w:val="none" w:sz="0" w:space="0" w:color="auto"/>
        <w:right w:val="none" w:sz="0" w:space="0" w:color="auto"/>
      </w:divBdr>
    </w:div>
    <w:div w:id="1728844028">
      <w:bodyDiv w:val="1"/>
      <w:marLeft w:val="0"/>
      <w:marRight w:val="0"/>
      <w:marTop w:val="0"/>
      <w:marBottom w:val="0"/>
      <w:divBdr>
        <w:top w:val="none" w:sz="0" w:space="0" w:color="auto"/>
        <w:left w:val="none" w:sz="0" w:space="0" w:color="auto"/>
        <w:bottom w:val="none" w:sz="0" w:space="0" w:color="auto"/>
        <w:right w:val="none" w:sz="0" w:space="0" w:color="auto"/>
      </w:divBdr>
    </w:div>
    <w:div w:id="1969044836">
      <w:bodyDiv w:val="1"/>
      <w:marLeft w:val="0"/>
      <w:marRight w:val="0"/>
      <w:marTop w:val="0"/>
      <w:marBottom w:val="0"/>
      <w:divBdr>
        <w:top w:val="none" w:sz="0" w:space="0" w:color="auto"/>
        <w:left w:val="none" w:sz="0" w:space="0" w:color="auto"/>
        <w:bottom w:val="none" w:sz="0" w:space="0" w:color="auto"/>
        <w:right w:val="none" w:sz="0" w:space="0" w:color="auto"/>
      </w:divBdr>
    </w:div>
    <w:div w:id="2058577911">
      <w:bodyDiv w:val="1"/>
      <w:marLeft w:val="0"/>
      <w:marRight w:val="0"/>
      <w:marTop w:val="0"/>
      <w:marBottom w:val="0"/>
      <w:divBdr>
        <w:top w:val="none" w:sz="0" w:space="0" w:color="auto"/>
        <w:left w:val="none" w:sz="0" w:space="0" w:color="auto"/>
        <w:bottom w:val="none" w:sz="0" w:space="0" w:color="auto"/>
        <w:right w:val="none" w:sz="0" w:space="0" w:color="auto"/>
      </w:divBdr>
    </w:div>
    <w:div w:id="21401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3A8B-E0B7-E041-A155-5DD7F2FB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TB Education and Training Network</vt:lpstr>
    </vt:vector>
  </TitlesOfParts>
  <Company>ITSO</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Education and Training Network</dc:title>
  <dc:creator>hdw8</dc:creator>
  <cp:lastModifiedBy>Microsoft Office User</cp:lastModifiedBy>
  <cp:revision>13</cp:revision>
  <cp:lastPrinted>2018-06-25T11:39:00Z</cp:lastPrinted>
  <dcterms:created xsi:type="dcterms:W3CDTF">2018-11-21T16:41:00Z</dcterms:created>
  <dcterms:modified xsi:type="dcterms:W3CDTF">2019-01-03T23:14:00Z</dcterms:modified>
</cp:coreProperties>
</file>