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1777" w14:textId="309BF53F" w:rsidR="00674CB1" w:rsidRDefault="00C73770" w:rsidP="005F5EF2">
      <w:pPr>
        <w:pStyle w:val="BodyText"/>
        <w:ind w:left="2280" w:firstLine="2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9861794" wp14:editId="19861795">
            <wp:extent cx="3225668" cy="9829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668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85D33" w14:textId="77777777" w:rsidR="00A9026A" w:rsidRDefault="00A9026A" w:rsidP="00995CCE">
      <w:pPr>
        <w:pStyle w:val="BodyText"/>
        <w:spacing w:before="93"/>
        <w:ind w:right="30"/>
      </w:pPr>
    </w:p>
    <w:p w14:paraId="19861779" w14:textId="7B14A69A" w:rsidR="00674CB1" w:rsidRPr="00697BB0" w:rsidRDefault="00C73770" w:rsidP="005F5EF2">
      <w:pPr>
        <w:pStyle w:val="BodyText"/>
        <w:spacing w:before="93"/>
        <w:ind w:right="30"/>
        <w:jc w:val="center"/>
      </w:pPr>
      <w:r w:rsidRPr="00697BB0">
        <w:t>202</w:t>
      </w:r>
      <w:r w:rsidR="00990A4D" w:rsidRPr="00697BB0">
        <w:t>6</w:t>
      </w:r>
      <w:r w:rsidRPr="00697BB0">
        <w:t xml:space="preserve"> Spring TB Controllers Meeting - Monday </w:t>
      </w:r>
      <w:r w:rsidR="00990A4D" w:rsidRPr="00697BB0">
        <w:t>June 8</w:t>
      </w:r>
      <w:r w:rsidRPr="00697BB0">
        <w:t>, 1</w:t>
      </w:r>
      <w:r w:rsidR="00B93ABC" w:rsidRPr="00697BB0">
        <w:t>1</w:t>
      </w:r>
      <w:r w:rsidRPr="00697BB0">
        <w:t>-</w:t>
      </w:r>
      <w:r w:rsidR="00B93ABC" w:rsidRPr="00697BB0">
        <w:t>3:30</w:t>
      </w:r>
      <w:r w:rsidRPr="00697BB0">
        <w:t xml:space="preserve"> PST</w:t>
      </w:r>
    </w:p>
    <w:p w14:paraId="1986177A" w14:textId="196AFAE8" w:rsidR="00674CB1" w:rsidRPr="00697BB0" w:rsidRDefault="00C73770" w:rsidP="005F5EF2">
      <w:pPr>
        <w:pStyle w:val="BodyText"/>
        <w:spacing w:before="169"/>
        <w:ind w:right="30"/>
        <w:jc w:val="center"/>
      </w:pPr>
      <w:r w:rsidRPr="005706C6">
        <w:t xml:space="preserve">Omni Rancho Las Palmas, </w:t>
      </w:r>
      <w:r w:rsidR="00B646EE" w:rsidRPr="005706C6">
        <w:t>Rio Rancho</w:t>
      </w:r>
      <w:r w:rsidRPr="005706C6">
        <w:t>, CA</w:t>
      </w:r>
      <w:r w:rsidR="005F5EF2" w:rsidRPr="005706C6">
        <w:t xml:space="preserve"> </w:t>
      </w:r>
      <w:r w:rsidR="00B646EE" w:rsidRPr="005706C6">
        <w:t>/</w:t>
      </w:r>
      <w:r w:rsidR="005F5EF2" w:rsidRPr="005706C6">
        <w:t xml:space="preserve"> Zoom</w:t>
      </w:r>
    </w:p>
    <w:p w14:paraId="7B553DCB" w14:textId="37A4727D" w:rsidR="00A9026A" w:rsidRPr="00697BB0" w:rsidRDefault="00C73770" w:rsidP="00995CCE">
      <w:pPr>
        <w:spacing w:before="67"/>
        <w:ind w:right="30"/>
        <w:jc w:val="center"/>
        <w:rPr>
          <w:sz w:val="24"/>
          <w:szCs w:val="24"/>
        </w:rPr>
      </w:pPr>
      <w:r w:rsidRPr="00697BB0">
        <w:rPr>
          <w:sz w:val="24"/>
          <w:szCs w:val="24"/>
        </w:rPr>
        <w:t xml:space="preserve">Agenda </w:t>
      </w:r>
    </w:p>
    <w:p w14:paraId="1986177C" w14:textId="77777777" w:rsidR="00674CB1" w:rsidRPr="00697BB0" w:rsidRDefault="00674CB1">
      <w:pPr>
        <w:pStyle w:val="BodyText"/>
        <w:spacing w:before="8"/>
      </w:pPr>
    </w:p>
    <w:p w14:paraId="19861787" w14:textId="3CF0DF2F" w:rsidR="00674CB1" w:rsidRPr="00697BB0" w:rsidRDefault="00C73770" w:rsidP="00350C71">
      <w:pPr>
        <w:pStyle w:val="BodyText"/>
        <w:ind w:left="1080" w:hanging="990"/>
      </w:pPr>
      <w:r w:rsidRPr="00697BB0">
        <w:t>1</w:t>
      </w:r>
      <w:r w:rsidR="00B93ABC" w:rsidRPr="00697BB0">
        <w:t>1</w:t>
      </w:r>
      <w:r w:rsidRPr="00697BB0">
        <w:t>:</w:t>
      </w:r>
      <w:r w:rsidR="00B93ABC" w:rsidRPr="00697BB0">
        <w:t>0</w:t>
      </w:r>
      <w:r w:rsidR="00281484" w:rsidRPr="00697BB0">
        <w:t>0</w:t>
      </w:r>
      <w:r w:rsidRPr="00697BB0">
        <w:t xml:space="preserve">. </w:t>
      </w:r>
      <w:r w:rsidR="00350C71" w:rsidRPr="00697BB0">
        <w:t>I.</w:t>
      </w:r>
      <w:r w:rsidR="00350C71" w:rsidRPr="005706C6">
        <w:t xml:space="preserve"> </w:t>
      </w:r>
      <w:r w:rsidR="00350C71" w:rsidRPr="00697BB0">
        <w:t>Welcome</w:t>
      </w:r>
      <w:r w:rsidR="00350C71" w:rsidRPr="005706C6">
        <w:t xml:space="preserve"> </w:t>
      </w:r>
      <w:r w:rsidR="00350C71" w:rsidRPr="00697BB0">
        <w:t>and</w:t>
      </w:r>
      <w:r w:rsidR="00350C71" w:rsidRPr="005706C6">
        <w:t xml:space="preserve"> </w:t>
      </w:r>
      <w:r w:rsidR="00350C71" w:rsidRPr="00697BB0">
        <w:t>Review</w:t>
      </w:r>
      <w:r w:rsidR="00350C71" w:rsidRPr="005706C6">
        <w:t xml:space="preserve"> </w:t>
      </w:r>
      <w:r w:rsidR="00350C71" w:rsidRPr="00697BB0">
        <w:t>of</w:t>
      </w:r>
      <w:r w:rsidR="00350C71" w:rsidRPr="005706C6">
        <w:t xml:space="preserve"> </w:t>
      </w:r>
      <w:r w:rsidR="00350C71" w:rsidRPr="00697BB0">
        <w:t>Agenda,</w:t>
      </w:r>
      <w:r w:rsidR="00350C71" w:rsidRPr="005706C6">
        <w:t xml:space="preserve"> </w:t>
      </w:r>
      <w:r w:rsidR="00350C71" w:rsidRPr="00697BB0">
        <w:t>Cameron Kaiser, MD,</w:t>
      </w:r>
      <w:r w:rsidR="00350C71" w:rsidRPr="005706C6">
        <w:t xml:space="preserve"> MPH, FAAFP, </w:t>
      </w:r>
      <w:r w:rsidR="00350C71" w:rsidRPr="00697BB0">
        <w:t>CTCA</w:t>
      </w:r>
      <w:r w:rsidR="00350C71" w:rsidRPr="005706C6">
        <w:t xml:space="preserve"> </w:t>
      </w:r>
      <w:r w:rsidR="00350C71" w:rsidRPr="00697BB0">
        <w:t>President, Interim Health Officer and TB Controller, Solano Public Health Services</w:t>
      </w:r>
    </w:p>
    <w:p w14:paraId="19861788" w14:textId="00225328" w:rsidR="00674CB1" w:rsidRDefault="00C73770">
      <w:pPr>
        <w:pStyle w:val="ListParagraph"/>
        <w:numPr>
          <w:ilvl w:val="0"/>
          <w:numId w:val="2"/>
        </w:numPr>
        <w:tabs>
          <w:tab w:val="left" w:pos="1461"/>
        </w:tabs>
        <w:spacing w:before="14"/>
        <w:rPr>
          <w:sz w:val="24"/>
          <w:szCs w:val="24"/>
        </w:rPr>
      </w:pPr>
      <w:r w:rsidRPr="00697BB0">
        <w:rPr>
          <w:sz w:val="24"/>
          <w:szCs w:val="24"/>
        </w:rPr>
        <w:t>Vot</w:t>
      </w:r>
      <w:r w:rsidR="00350C71" w:rsidRPr="00697BB0">
        <w:rPr>
          <w:sz w:val="24"/>
          <w:szCs w:val="24"/>
        </w:rPr>
        <w:t>ing Item</w:t>
      </w:r>
      <w:r w:rsidRPr="00697BB0">
        <w:rPr>
          <w:sz w:val="24"/>
          <w:szCs w:val="24"/>
        </w:rPr>
        <w:t>:</w:t>
      </w:r>
      <w:r w:rsidR="00D86DC8" w:rsidRPr="00697BB0">
        <w:rPr>
          <w:sz w:val="24"/>
          <w:szCs w:val="24"/>
        </w:rPr>
        <w:t xml:space="preserve"> 2026-2027 Executive Committee Roster</w:t>
      </w:r>
      <w:r w:rsidR="00395A21" w:rsidRPr="00697BB0">
        <w:rPr>
          <w:sz w:val="24"/>
          <w:szCs w:val="24"/>
        </w:rPr>
        <w:t>*</w:t>
      </w:r>
    </w:p>
    <w:p w14:paraId="69BE2D5C" w14:textId="77777777" w:rsidR="000E161D" w:rsidRPr="00697BB0" w:rsidRDefault="000E161D" w:rsidP="000E161D">
      <w:pPr>
        <w:pStyle w:val="ListParagraph"/>
        <w:numPr>
          <w:ilvl w:val="0"/>
          <w:numId w:val="2"/>
        </w:numPr>
        <w:tabs>
          <w:tab w:val="left" w:pos="1461"/>
        </w:tabs>
        <w:spacing w:before="15"/>
        <w:rPr>
          <w:sz w:val="24"/>
          <w:szCs w:val="24"/>
        </w:rPr>
      </w:pPr>
      <w:r w:rsidRPr="005706C6">
        <w:rPr>
          <w:sz w:val="24"/>
          <w:szCs w:val="24"/>
        </w:rPr>
        <w:t>Outgoing EC members, Thank You!</w:t>
      </w:r>
    </w:p>
    <w:p w14:paraId="2615DFD8" w14:textId="230BDFB4" w:rsidR="005B5FEF" w:rsidRPr="00697BB0" w:rsidRDefault="005B5FEF">
      <w:pPr>
        <w:pStyle w:val="ListParagraph"/>
        <w:numPr>
          <w:ilvl w:val="0"/>
          <w:numId w:val="2"/>
        </w:numPr>
        <w:tabs>
          <w:tab w:val="left" w:pos="1461"/>
        </w:tabs>
        <w:spacing w:before="14"/>
        <w:rPr>
          <w:sz w:val="24"/>
          <w:szCs w:val="24"/>
        </w:rPr>
      </w:pPr>
      <w:r>
        <w:rPr>
          <w:sz w:val="24"/>
          <w:szCs w:val="24"/>
        </w:rPr>
        <w:t>Special presentation</w:t>
      </w:r>
    </w:p>
    <w:p w14:paraId="08F869DC" w14:textId="5CD28197" w:rsidR="00932286" w:rsidRPr="00697BB0" w:rsidRDefault="009D0D0A" w:rsidP="00CD5AB6">
      <w:pPr>
        <w:pStyle w:val="ListParagraph"/>
        <w:numPr>
          <w:ilvl w:val="0"/>
          <w:numId w:val="2"/>
        </w:numPr>
        <w:tabs>
          <w:tab w:val="left" w:pos="1461"/>
        </w:tabs>
        <w:spacing w:before="15"/>
        <w:rPr>
          <w:sz w:val="24"/>
          <w:szCs w:val="24"/>
        </w:rPr>
      </w:pPr>
      <w:r w:rsidRPr="00697BB0">
        <w:rPr>
          <w:sz w:val="24"/>
          <w:szCs w:val="24"/>
        </w:rPr>
        <w:t>Coalition</w:t>
      </w:r>
      <w:r w:rsidR="00832044" w:rsidRPr="00697BB0">
        <w:rPr>
          <w:sz w:val="24"/>
          <w:szCs w:val="24"/>
        </w:rPr>
        <w:t xml:space="preserve"> </w:t>
      </w:r>
      <w:r w:rsidR="00C40B2B" w:rsidRPr="00697BB0">
        <w:rPr>
          <w:sz w:val="24"/>
          <w:szCs w:val="24"/>
        </w:rPr>
        <w:t>for a TB Free California</w:t>
      </w:r>
      <w:r w:rsidR="00A970CD">
        <w:rPr>
          <w:sz w:val="24"/>
          <w:szCs w:val="24"/>
        </w:rPr>
        <w:t>: S</w:t>
      </w:r>
      <w:r w:rsidR="00644551">
        <w:rPr>
          <w:sz w:val="24"/>
          <w:szCs w:val="24"/>
        </w:rPr>
        <w:t xml:space="preserve">uccess of AB2132, </w:t>
      </w:r>
      <w:r w:rsidR="00382078">
        <w:rPr>
          <w:sz w:val="24"/>
          <w:szCs w:val="24"/>
        </w:rPr>
        <w:t>What’s next?</w:t>
      </w:r>
      <w:r w:rsidR="00644551">
        <w:rPr>
          <w:sz w:val="24"/>
          <w:szCs w:val="24"/>
        </w:rPr>
        <w:t xml:space="preserve"> </w:t>
      </w:r>
      <w:r w:rsidR="00E07F11" w:rsidRPr="00697BB0">
        <w:rPr>
          <w:sz w:val="24"/>
          <w:szCs w:val="24"/>
        </w:rPr>
        <w:t>Ryan Clary</w:t>
      </w:r>
    </w:p>
    <w:p w14:paraId="5EECAD56" w14:textId="261EDF25" w:rsidR="00704FC4" w:rsidRDefault="003B18DA" w:rsidP="00290811">
      <w:pPr>
        <w:pStyle w:val="ListParagraph"/>
        <w:numPr>
          <w:ilvl w:val="0"/>
          <w:numId w:val="2"/>
        </w:numPr>
        <w:tabs>
          <w:tab w:val="left" w:pos="1461"/>
        </w:tabs>
        <w:spacing w:before="15"/>
        <w:rPr>
          <w:sz w:val="24"/>
          <w:szCs w:val="24"/>
        </w:rPr>
      </w:pPr>
      <w:r w:rsidRPr="00697BB0">
        <w:rPr>
          <w:sz w:val="24"/>
          <w:szCs w:val="24"/>
        </w:rPr>
        <w:t>CTCA</w:t>
      </w:r>
      <w:r w:rsidR="00932286" w:rsidRPr="00697BB0">
        <w:rPr>
          <w:sz w:val="24"/>
          <w:szCs w:val="24"/>
        </w:rPr>
        <w:t xml:space="preserve"> Priorities</w:t>
      </w:r>
      <w:r w:rsidRPr="00697BB0">
        <w:rPr>
          <w:sz w:val="24"/>
          <w:szCs w:val="24"/>
        </w:rPr>
        <w:t>’26-</w:t>
      </w:r>
      <w:r w:rsidR="00565102" w:rsidRPr="00697BB0">
        <w:rPr>
          <w:sz w:val="24"/>
          <w:szCs w:val="24"/>
        </w:rPr>
        <w:t>’</w:t>
      </w:r>
      <w:r w:rsidRPr="00697BB0">
        <w:rPr>
          <w:sz w:val="24"/>
          <w:szCs w:val="24"/>
        </w:rPr>
        <w:t>27</w:t>
      </w:r>
      <w:r w:rsidR="00210265">
        <w:rPr>
          <w:sz w:val="24"/>
          <w:szCs w:val="24"/>
        </w:rPr>
        <w:t xml:space="preserve"> Discussion</w:t>
      </w:r>
      <w:r w:rsidR="00DB1A48">
        <w:rPr>
          <w:sz w:val="24"/>
          <w:szCs w:val="24"/>
        </w:rPr>
        <w:t>*</w:t>
      </w:r>
      <w:r w:rsidR="00C863AF">
        <w:rPr>
          <w:sz w:val="24"/>
          <w:szCs w:val="24"/>
        </w:rPr>
        <w:br/>
      </w:r>
      <w:r w:rsidR="00CA5D1A" w:rsidRPr="00290811">
        <w:rPr>
          <w:sz w:val="24"/>
          <w:szCs w:val="24"/>
        </w:rPr>
        <w:t>I</w:t>
      </w:r>
      <w:r w:rsidR="005C672E" w:rsidRPr="00290811">
        <w:rPr>
          <w:sz w:val="24"/>
          <w:szCs w:val="24"/>
        </w:rPr>
        <w:t xml:space="preserve">nterjurisdictional </w:t>
      </w:r>
      <w:r w:rsidR="009F0890">
        <w:rPr>
          <w:sz w:val="24"/>
          <w:szCs w:val="24"/>
        </w:rPr>
        <w:t xml:space="preserve">Continuity of Care </w:t>
      </w:r>
      <w:r w:rsidR="00C863AF">
        <w:rPr>
          <w:sz w:val="24"/>
          <w:szCs w:val="24"/>
        </w:rPr>
        <w:t>Guidelines</w:t>
      </w:r>
      <w:r w:rsidR="00210265">
        <w:rPr>
          <w:sz w:val="24"/>
          <w:szCs w:val="24"/>
        </w:rPr>
        <w:t xml:space="preserve"> revision</w:t>
      </w:r>
      <w:r w:rsidR="001F404B">
        <w:rPr>
          <w:sz w:val="24"/>
          <w:szCs w:val="24"/>
        </w:rPr>
        <w:t xml:space="preserve"> **</w:t>
      </w:r>
    </w:p>
    <w:p w14:paraId="298AE74E" w14:textId="77777777" w:rsidR="00C863AF" w:rsidRPr="00290811" w:rsidRDefault="00C863AF" w:rsidP="00C863AF">
      <w:pPr>
        <w:pStyle w:val="ListParagraph"/>
        <w:tabs>
          <w:tab w:val="left" w:pos="1461"/>
        </w:tabs>
        <w:spacing w:before="15"/>
        <w:ind w:left="1461" w:firstLine="0"/>
        <w:rPr>
          <w:sz w:val="24"/>
          <w:szCs w:val="24"/>
        </w:rPr>
      </w:pPr>
    </w:p>
    <w:p w14:paraId="28754A14" w14:textId="491BFDFE" w:rsidR="00CD5AB6" w:rsidRPr="00697BB0" w:rsidRDefault="00C73770" w:rsidP="000C0808">
      <w:pPr>
        <w:tabs>
          <w:tab w:val="left" w:pos="1461"/>
        </w:tabs>
        <w:spacing w:before="15"/>
        <w:ind w:left="1440" w:hanging="1440"/>
        <w:rPr>
          <w:sz w:val="24"/>
          <w:szCs w:val="24"/>
        </w:rPr>
      </w:pPr>
      <w:r w:rsidRPr="00697BB0">
        <w:rPr>
          <w:sz w:val="24"/>
          <w:szCs w:val="24"/>
        </w:rPr>
        <w:t>12:</w:t>
      </w:r>
      <w:r w:rsidR="00CD5AB6" w:rsidRPr="00697BB0">
        <w:rPr>
          <w:sz w:val="24"/>
          <w:szCs w:val="24"/>
        </w:rPr>
        <w:t>00</w:t>
      </w:r>
      <w:r w:rsidR="000C0808" w:rsidRPr="00697BB0">
        <w:rPr>
          <w:sz w:val="24"/>
          <w:szCs w:val="24"/>
        </w:rPr>
        <w:t>. II.</w:t>
      </w:r>
      <w:r w:rsidR="00CD5AB6" w:rsidRPr="00697BB0">
        <w:rPr>
          <w:sz w:val="24"/>
          <w:szCs w:val="24"/>
        </w:rPr>
        <w:t xml:space="preserve"> Break for lunch (box lunch provided)</w:t>
      </w:r>
      <w:r w:rsidRPr="00697BB0">
        <w:rPr>
          <w:sz w:val="24"/>
          <w:szCs w:val="24"/>
        </w:rPr>
        <w:tab/>
      </w:r>
    </w:p>
    <w:p w14:paraId="5A99B9CD" w14:textId="77777777" w:rsidR="00CD5AB6" w:rsidRPr="00697BB0" w:rsidRDefault="00CD5AB6" w:rsidP="000C0808">
      <w:pPr>
        <w:tabs>
          <w:tab w:val="left" w:pos="1461"/>
        </w:tabs>
        <w:spacing w:before="15"/>
        <w:ind w:left="1440" w:hanging="1440"/>
        <w:rPr>
          <w:sz w:val="24"/>
          <w:szCs w:val="24"/>
        </w:rPr>
      </w:pPr>
    </w:p>
    <w:p w14:paraId="1986178B" w14:textId="5183CB63" w:rsidR="00674CB1" w:rsidRPr="00697BB0" w:rsidRDefault="00CD5AB6" w:rsidP="000C0808">
      <w:pPr>
        <w:tabs>
          <w:tab w:val="left" w:pos="1461"/>
        </w:tabs>
        <w:spacing w:before="15"/>
        <w:ind w:left="1440" w:hanging="1440"/>
        <w:rPr>
          <w:sz w:val="24"/>
          <w:szCs w:val="24"/>
        </w:rPr>
      </w:pPr>
      <w:r w:rsidRPr="00697BB0">
        <w:rPr>
          <w:sz w:val="24"/>
          <w:szCs w:val="24"/>
        </w:rPr>
        <w:t xml:space="preserve">12:30 III. </w:t>
      </w:r>
      <w:r w:rsidR="006C65DC" w:rsidRPr="00697BB0">
        <w:rPr>
          <w:sz w:val="24"/>
          <w:szCs w:val="24"/>
        </w:rPr>
        <w:t>TBCB Items</w:t>
      </w:r>
      <w:r w:rsidR="00281484" w:rsidRPr="00697BB0">
        <w:rPr>
          <w:sz w:val="24"/>
          <w:szCs w:val="24"/>
        </w:rPr>
        <w:t xml:space="preserve"> </w:t>
      </w:r>
    </w:p>
    <w:p w14:paraId="5134B607" w14:textId="77777777" w:rsidR="00015BE9" w:rsidRPr="00697BB0" w:rsidRDefault="00015BE9" w:rsidP="000C0808">
      <w:pPr>
        <w:tabs>
          <w:tab w:val="left" w:pos="1461"/>
        </w:tabs>
        <w:spacing w:before="15"/>
        <w:ind w:left="1440" w:hanging="1440"/>
        <w:rPr>
          <w:sz w:val="24"/>
          <w:szCs w:val="24"/>
        </w:rPr>
      </w:pPr>
    </w:p>
    <w:p w14:paraId="7623A2FC" w14:textId="77777777" w:rsidR="00860204" w:rsidRPr="005706C6" w:rsidRDefault="00860204" w:rsidP="00860204">
      <w:pPr>
        <w:widowControl/>
        <w:numPr>
          <w:ilvl w:val="0"/>
          <w:numId w:val="7"/>
        </w:numPr>
        <w:autoSpaceDE/>
        <w:autoSpaceDN/>
        <w:ind w:left="1440"/>
        <w:rPr>
          <w:sz w:val="24"/>
          <w:szCs w:val="24"/>
        </w:rPr>
      </w:pPr>
      <w:r w:rsidRPr="005706C6">
        <w:rPr>
          <w:sz w:val="24"/>
          <w:szCs w:val="24"/>
        </w:rPr>
        <w:t>Implementation and early results from CDC’s recently modified pediatric alerting system (Camille Dollinger) 20 min</w:t>
      </w:r>
    </w:p>
    <w:p w14:paraId="50308F10" w14:textId="77777777" w:rsidR="00860204" w:rsidRPr="005706C6" w:rsidRDefault="00860204" w:rsidP="00860204">
      <w:pPr>
        <w:widowControl/>
        <w:numPr>
          <w:ilvl w:val="0"/>
          <w:numId w:val="7"/>
        </w:numPr>
        <w:autoSpaceDE/>
        <w:autoSpaceDN/>
        <w:ind w:left="1440"/>
        <w:rPr>
          <w:sz w:val="24"/>
          <w:szCs w:val="24"/>
        </w:rPr>
      </w:pPr>
      <w:r w:rsidRPr="005706C6">
        <w:rPr>
          <w:sz w:val="24"/>
          <w:szCs w:val="24"/>
        </w:rPr>
        <w:t>Update on Outbreaks (Martin Cilnis) 20 min</w:t>
      </w:r>
    </w:p>
    <w:p w14:paraId="71ED453B" w14:textId="77777777" w:rsidR="00860204" w:rsidRPr="005706C6" w:rsidRDefault="00860204" w:rsidP="00860204">
      <w:pPr>
        <w:widowControl/>
        <w:numPr>
          <w:ilvl w:val="0"/>
          <w:numId w:val="7"/>
        </w:numPr>
        <w:autoSpaceDE/>
        <w:autoSpaceDN/>
        <w:ind w:left="1440"/>
        <w:rPr>
          <w:sz w:val="24"/>
          <w:szCs w:val="24"/>
        </w:rPr>
      </w:pPr>
      <w:r w:rsidRPr="005706C6">
        <w:rPr>
          <w:sz w:val="24"/>
          <w:szCs w:val="24"/>
        </w:rPr>
        <w:t>Drug supply- (Scott Nabity/Vanessa Fong) 20 min</w:t>
      </w:r>
    </w:p>
    <w:p w14:paraId="083E9498" w14:textId="22F66D40" w:rsidR="00350C71" w:rsidRPr="005706C6" w:rsidRDefault="00860204" w:rsidP="00CD4B7E">
      <w:pPr>
        <w:widowControl/>
        <w:numPr>
          <w:ilvl w:val="0"/>
          <w:numId w:val="7"/>
        </w:numPr>
        <w:autoSpaceDE/>
        <w:autoSpaceDN/>
        <w:ind w:left="1440"/>
        <w:rPr>
          <w:sz w:val="24"/>
          <w:szCs w:val="24"/>
        </w:rPr>
      </w:pPr>
      <w:r w:rsidRPr="005706C6">
        <w:rPr>
          <w:sz w:val="24"/>
          <w:szCs w:val="24"/>
        </w:rPr>
        <w:t>CalConnect update (Rebecca Wang) 15 min</w:t>
      </w:r>
      <w:r w:rsidR="00FF2BED" w:rsidRPr="00697BB0">
        <w:rPr>
          <w:sz w:val="24"/>
          <w:szCs w:val="24"/>
        </w:rPr>
        <w:br/>
      </w:r>
    </w:p>
    <w:p w14:paraId="1986178E" w14:textId="6119AA22" w:rsidR="00674CB1" w:rsidRDefault="00FF606B" w:rsidP="007A5995">
      <w:pPr>
        <w:pStyle w:val="BodyText"/>
        <w:tabs>
          <w:tab w:val="left" w:pos="840"/>
        </w:tabs>
        <w:spacing w:line="271" w:lineRule="exact"/>
        <w:ind w:left="1170" w:hanging="1080"/>
      </w:pPr>
      <w:r w:rsidRPr="00697BB0">
        <w:t>2</w:t>
      </w:r>
      <w:r w:rsidR="00C73770" w:rsidRPr="00697BB0">
        <w:t>:</w:t>
      </w:r>
      <w:r w:rsidR="00CD5AB6" w:rsidRPr="00697BB0">
        <w:t>30</w:t>
      </w:r>
      <w:r w:rsidR="00C73770" w:rsidRPr="00697BB0">
        <w:tab/>
        <w:t>I</w:t>
      </w:r>
      <w:r w:rsidR="000C0808" w:rsidRPr="00697BB0">
        <w:t>II</w:t>
      </w:r>
      <w:r w:rsidR="00C73770" w:rsidRPr="00697BB0">
        <w:t xml:space="preserve">. </w:t>
      </w:r>
      <w:r w:rsidR="00F43D1C" w:rsidRPr="005706C6">
        <w:t>Division of Global Migration Health</w:t>
      </w:r>
      <w:r w:rsidR="00F43D1C" w:rsidRPr="00697BB0">
        <w:t xml:space="preserve"> (</w:t>
      </w:r>
      <w:r w:rsidR="00CD5AB6" w:rsidRPr="00697BB0">
        <w:t>DGMH</w:t>
      </w:r>
      <w:r w:rsidR="00F43D1C" w:rsidRPr="00697BB0">
        <w:t>)</w:t>
      </w:r>
      <w:r w:rsidR="00CD5AB6" w:rsidRPr="00697BB0">
        <w:t xml:space="preserve"> Presentation</w:t>
      </w:r>
      <w:r w:rsidR="005C4F38" w:rsidRPr="00697BB0">
        <w:t xml:space="preserve"> on Do Not Board and Public Health Look </w:t>
      </w:r>
      <w:r w:rsidR="005C4F38" w:rsidRPr="005706C6">
        <w:t>Out (DNB/LO</w:t>
      </w:r>
      <w:r w:rsidR="005C4F38" w:rsidRPr="00697BB0">
        <w:t>) Land</w:t>
      </w:r>
      <w:r w:rsidR="007A5995" w:rsidRPr="00697BB0">
        <w:t xml:space="preserve"> Border Crossings and </w:t>
      </w:r>
      <w:r w:rsidR="00CD5AB6" w:rsidRPr="00697BB0">
        <w:t>Discussion</w:t>
      </w:r>
    </w:p>
    <w:p w14:paraId="288EA672" w14:textId="18A2A3BB" w:rsidR="00E63D3F" w:rsidRPr="00F34ADD" w:rsidRDefault="00E63D3F" w:rsidP="00F34ADD">
      <w:pPr>
        <w:ind w:left="1170"/>
        <w:rPr>
          <w:sz w:val="24"/>
          <w:szCs w:val="24"/>
        </w:rPr>
      </w:pPr>
      <w:r w:rsidRPr="00F34ADD">
        <w:rPr>
          <w:sz w:val="24"/>
          <w:szCs w:val="24"/>
        </w:rPr>
        <w:t>Lieutenant Commander Helen MacGregor, Dr. Miguel Ocana</w:t>
      </w:r>
      <w:r w:rsidRPr="00F34ADD">
        <w:rPr>
          <w:sz w:val="24"/>
          <w:szCs w:val="24"/>
        </w:rPr>
        <w:t xml:space="preserve">, and </w:t>
      </w:r>
      <w:r w:rsidRPr="00F34ADD">
        <w:rPr>
          <w:sz w:val="24"/>
          <w:szCs w:val="24"/>
        </w:rPr>
        <w:t>Krista K. Duong</w:t>
      </w:r>
      <w:r w:rsidR="0082477A" w:rsidRPr="00F34ADD">
        <w:rPr>
          <w:sz w:val="24"/>
          <w:szCs w:val="24"/>
        </w:rPr>
        <w:t xml:space="preserve">, </w:t>
      </w:r>
      <w:r w:rsidRPr="00F34ADD">
        <w:rPr>
          <w:sz w:val="24"/>
          <w:szCs w:val="24"/>
        </w:rPr>
        <w:t>CDC Travel Restrictions Deputy</w:t>
      </w:r>
      <w:r w:rsidR="0082477A" w:rsidRPr="00F34ADD">
        <w:rPr>
          <w:sz w:val="24"/>
          <w:szCs w:val="24"/>
        </w:rPr>
        <w:t>,</w:t>
      </w:r>
      <w:r w:rsidR="00F34ADD">
        <w:rPr>
          <w:sz w:val="24"/>
          <w:szCs w:val="24"/>
        </w:rPr>
        <w:t xml:space="preserve"> </w:t>
      </w:r>
      <w:r w:rsidRPr="00F34ADD">
        <w:rPr>
          <w:sz w:val="24"/>
          <w:szCs w:val="24"/>
        </w:rPr>
        <w:t>U.S. Centers for Disease Control &amp; Prevention</w:t>
      </w:r>
      <w:r w:rsidR="0082477A" w:rsidRPr="00F34ADD">
        <w:rPr>
          <w:sz w:val="24"/>
          <w:szCs w:val="24"/>
        </w:rPr>
        <w:t xml:space="preserve">, </w:t>
      </w:r>
      <w:r w:rsidRPr="00F34ADD">
        <w:rPr>
          <w:sz w:val="24"/>
          <w:szCs w:val="24"/>
        </w:rPr>
        <w:t>Department of Health &amp; Human Services</w:t>
      </w:r>
    </w:p>
    <w:p w14:paraId="6DE86110" w14:textId="0394279A" w:rsidR="004525C6" w:rsidRPr="00697BB0" w:rsidRDefault="004525C6" w:rsidP="007A5995">
      <w:pPr>
        <w:pStyle w:val="BodyText"/>
        <w:tabs>
          <w:tab w:val="left" w:pos="840"/>
        </w:tabs>
        <w:spacing w:line="271" w:lineRule="exact"/>
        <w:ind w:left="1170" w:hanging="1080"/>
      </w:pPr>
    </w:p>
    <w:p w14:paraId="19861790" w14:textId="77777777" w:rsidR="00674CB1" w:rsidRPr="00697BB0" w:rsidRDefault="00674CB1">
      <w:pPr>
        <w:pStyle w:val="BodyText"/>
        <w:spacing w:before="9"/>
      </w:pPr>
    </w:p>
    <w:p w14:paraId="2A84474F" w14:textId="0CAD8453" w:rsidR="001A6AD1" w:rsidRPr="00697BB0" w:rsidRDefault="00FF606B" w:rsidP="00AD5168">
      <w:pPr>
        <w:pStyle w:val="BodyText"/>
        <w:tabs>
          <w:tab w:val="left" w:pos="1025"/>
        </w:tabs>
        <w:spacing w:line="487" w:lineRule="auto"/>
        <w:ind w:left="110" w:right="120"/>
      </w:pPr>
      <w:r w:rsidRPr="00697BB0">
        <w:t>3</w:t>
      </w:r>
      <w:r w:rsidR="00C73770" w:rsidRPr="00697BB0">
        <w:t>:</w:t>
      </w:r>
      <w:r w:rsidRPr="00697BB0">
        <w:t>1</w:t>
      </w:r>
      <w:r w:rsidR="00C73770" w:rsidRPr="00697BB0">
        <w:t>5</w:t>
      </w:r>
      <w:r w:rsidR="000C0808" w:rsidRPr="00697BB0">
        <w:t xml:space="preserve"> </w:t>
      </w:r>
      <w:r w:rsidR="001A6AD1" w:rsidRPr="00697BB0">
        <w:t xml:space="preserve">   </w:t>
      </w:r>
      <w:r w:rsidR="000C0808" w:rsidRPr="00697BB0">
        <w:t>IV.</w:t>
      </w:r>
      <w:r w:rsidR="001A6AD1" w:rsidRPr="00697BB0">
        <w:t xml:space="preserve"> </w:t>
      </w:r>
      <w:r w:rsidR="00C73770" w:rsidRPr="00697BB0">
        <w:t xml:space="preserve">Late Breakers/Items from the Floor </w:t>
      </w:r>
      <w:r w:rsidR="00B31060">
        <w:br/>
      </w:r>
      <w:r w:rsidR="00B31060">
        <w:tab/>
        <w:t>A. Title 22.</w:t>
      </w:r>
      <w:r w:rsidR="008A29AC">
        <w:t xml:space="preserve"> Healthcare Screening Flexibility</w:t>
      </w:r>
      <w:r w:rsidR="00AD5168">
        <w:t xml:space="preserve"> - Check in – Requests – How handled</w:t>
      </w:r>
    </w:p>
    <w:p w14:paraId="327E83A5" w14:textId="4C8FB51F" w:rsidR="00A9026A" w:rsidRPr="00697BB0" w:rsidRDefault="00FF606B" w:rsidP="00995CCE">
      <w:pPr>
        <w:pStyle w:val="BodyText"/>
        <w:tabs>
          <w:tab w:val="left" w:pos="1025"/>
        </w:tabs>
        <w:spacing w:line="487" w:lineRule="auto"/>
        <w:ind w:left="110" w:right="2730"/>
      </w:pPr>
      <w:r w:rsidRPr="00697BB0">
        <w:t>3</w:t>
      </w:r>
      <w:r w:rsidR="00C73770" w:rsidRPr="00697BB0">
        <w:t>:</w:t>
      </w:r>
      <w:r w:rsidRPr="00697BB0">
        <w:t>30</w:t>
      </w:r>
      <w:r w:rsidR="000C0808" w:rsidRPr="00697BB0">
        <w:t xml:space="preserve"> Adjourn (Break)</w:t>
      </w:r>
    </w:p>
    <w:p w14:paraId="485BE363" w14:textId="3E146B3F" w:rsidR="00EC35D4" w:rsidRDefault="00995CCE" w:rsidP="00BC2268">
      <w:pPr>
        <w:pStyle w:val="BodyText"/>
        <w:tabs>
          <w:tab w:val="left" w:pos="1105"/>
        </w:tabs>
        <w:spacing w:line="477" w:lineRule="auto"/>
        <w:ind w:left="110" w:right="1297"/>
      </w:pPr>
      <w:r>
        <w:tab/>
      </w:r>
      <w:r w:rsidR="00FF606B" w:rsidRPr="00697BB0">
        <w:t>4</w:t>
      </w:r>
      <w:r w:rsidR="00BC2268">
        <w:t>:00</w:t>
      </w:r>
      <w:r w:rsidR="000C0808" w:rsidRPr="00697BB0">
        <w:t>-5</w:t>
      </w:r>
      <w:r w:rsidR="00BC2268">
        <w:t>:00</w:t>
      </w:r>
      <w:r w:rsidR="00C73770" w:rsidRPr="00697BB0">
        <w:t xml:space="preserve"> </w:t>
      </w:r>
      <w:r w:rsidR="00967AED">
        <w:t>2026 TB</w:t>
      </w:r>
      <w:r w:rsidR="00FF606B" w:rsidRPr="00697BB0">
        <w:t xml:space="preserve"> </w:t>
      </w:r>
      <w:r w:rsidR="001A6AD1" w:rsidRPr="00697BB0">
        <w:t>Case R</w:t>
      </w:r>
      <w:r w:rsidR="00967AED">
        <w:t>adiology Training</w:t>
      </w:r>
      <w:r w:rsidR="000C0808" w:rsidRPr="00697BB0">
        <w:t xml:space="preserve"> (Separate Agenda)</w:t>
      </w:r>
    </w:p>
    <w:p w14:paraId="24DA7936" w14:textId="77777777" w:rsidR="001F404B" w:rsidRDefault="001F404B" w:rsidP="00A8465B">
      <w:pPr>
        <w:pStyle w:val="BodyText"/>
        <w:spacing w:before="1"/>
        <w:ind w:left="3917" w:right="4258"/>
      </w:pPr>
    </w:p>
    <w:p w14:paraId="0C558310" w14:textId="1870EF45" w:rsidR="001F404B" w:rsidRDefault="00C45897" w:rsidP="00C45897">
      <w:pPr>
        <w:pStyle w:val="BodyText"/>
        <w:spacing w:before="1"/>
        <w:ind w:left="450" w:right="120"/>
      </w:pPr>
      <w:r>
        <w:t>*Attachments</w:t>
      </w:r>
      <w:r w:rsidR="001F404B">
        <w:br/>
        <w:t xml:space="preserve">** </w:t>
      </w:r>
      <w:r w:rsidR="00A8465B">
        <w:t>Shared with CA TB Controllers</w:t>
      </w:r>
      <w:r w:rsidR="00995CCE">
        <w:t xml:space="preserve"> Only</w:t>
      </w:r>
    </w:p>
    <w:p w14:paraId="19861793" w14:textId="50E2B8DB" w:rsidR="00674CB1" w:rsidRDefault="00C73770">
      <w:pPr>
        <w:pStyle w:val="BodyText"/>
        <w:spacing w:before="1"/>
        <w:ind w:left="3917" w:right="4258"/>
        <w:jc w:val="center"/>
      </w:pPr>
      <w:hyperlink r:id="rId6">
        <w:r w:rsidRPr="00860204">
          <w:t>www.ctca.org</w:t>
        </w:r>
      </w:hyperlink>
    </w:p>
    <w:p w14:paraId="1BAF1D26" w14:textId="77777777" w:rsidR="00EA70FF" w:rsidRDefault="00EA70FF">
      <w:pPr>
        <w:pStyle w:val="BodyText"/>
        <w:spacing w:before="1"/>
        <w:ind w:left="3917" w:right="4258"/>
        <w:jc w:val="center"/>
      </w:pPr>
    </w:p>
    <w:p w14:paraId="55575E8F" w14:textId="77777777" w:rsidR="00EA70FF" w:rsidRDefault="00EA70FF">
      <w:pPr>
        <w:pStyle w:val="BodyText"/>
        <w:spacing w:before="1"/>
        <w:ind w:left="3917" w:right="4258"/>
        <w:jc w:val="center"/>
      </w:pPr>
    </w:p>
    <w:p w14:paraId="310DD138" w14:textId="77777777" w:rsidR="00EA70FF" w:rsidRDefault="00EA70FF">
      <w:pPr>
        <w:pStyle w:val="BodyText"/>
        <w:spacing w:before="1"/>
        <w:ind w:left="3917" w:right="4258"/>
        <w:jc w:val="center"/>
      </w:pPr>
    </w:p>
    <w:p w14:paraId="3EE35EB9" w14:textId="77777777" w:rsidR="00EA70FF" w:rsidRDefault="00EA70FF">
      <w:pPr>
        <w:pStyle w:val="BodyText"/>
        <w:spacing w:before="1"/>
        <w:ind w:left="3917" w:right="4258"/>
        <w:jc w:val="center"/>
      </w:pPr>
    </w:p>
    <w:p w14:paraId="5A6F76B9" w14:textId="77777777" w:rsidR="00EA70FF" w:rsidRDefault="00EA70FF">
      <w:pPr>
        <w:pStyle w:val="BodyText"/>
        <w:spacing w:before="1"/>
        <w:ind w:left="3917" w:right="4258"/>
        <w:jc w:val="center"/>
      </w:pPr>
    </w:p>
    <w:tbl>
      <w:tblPr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7200"/>
      </w:tblGrid>
      <w:tr w:rsidR="00EA70FF" w:rsidRPr="001E1DD6" w14:paraId="1DF8BB58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4C58" w14:textId="43D4A121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2026-2027</w:t>
            </w:r>
            <w:r w:rsidR="00E60C05" w:rsidRPr="001E1DD6">
              <w:rPr>
                <w:rFonts w:eastAsia="Times New Roman"/>
                <w:sz w:val="28"/>
                <w:szCs w:val="28"/>
                <w:lang w:bidi="ar-SA"/>
              </w:rPr>
              <w:t xml:space="preserve"> EC Roster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787FC" w14:textId="0FDBC0CA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</w:p>
        </w:tc>
      </w:tr>
      <w:tr w:rsidR="00EA70FF" w:rsidRPr="001E1DD6" w14:paraId="5F9A20D5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AF8A" w14:textId="77777777" w:rsidR="00917013" w:rsidRDefault="00917013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</w:p>
          <w:p w14:paraId="6A37EEEA" w14:textId="55A926D5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  <w:t>President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7FF0" w14:textId="7F8E4813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Cameron Kaiser</w:t>
            </w:r>
            <w:r w:rsidR="001E1DD6" w:rsidRPr="001E1DD6">
              <w:rPr>
                <w:rFonts w:eastAsia="Times New Roman"/>
                <w:sz w:val="28"/>
                <w:szCs w:val="28"/>
                <w:lang w:bidi="ar-SA"/>
              </w:rPr>
              <w:t>,</w:t>
            </w:r>
            <w:r w:rsidR="0032481D" w:rsidRPr="001E1DD6">
              <w:rPr>
                <w:rStyle w:val="apple-converted-space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="0032481D" w:rsidRPr="001E1DD6">
              <w:rPr>
                <w:rStyle w:val="Strong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MD, MPH, FAAFP</w:t>
            </w:r>
            <w:r w:rsidR="001723DF" w:rsidRPr="001E1DD6">
              <w:rPr>
                <w:rFonts w:eastAsia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  <w:r w:rsidR="001723DF" w:rsidRPr="001E1DD6">
              <w:rPr>
                <w:rFonts w:eastAsia="Times New Roman"/>
                <w:sz w:val="28"/>
                <w:szCs w:val="28"/>
                <w:lang w:bidi="ar-SA"/>
              </w:rPr>
              <w:t>(</w:t>
            </w:r>
            <w:r w:rsidR="005508CB" w:rsidRPr="001E1DD6">
              <w:rPr>
                <w:rFonts w:eastAsia="Times New Roman"/>
                <w:sz w:val="28"/>
                <w:szCs w:val="28"/>
                <w:lang w:bidi="ar-SA"/>
              </w:rPr>
              <w:t>Solano County)</w:t>
            </w:r>
          </w:p>
        </w:tc>
      </w:tr>
      <w:tr w:rsidR="00EA70FF" w:rsidRPr="001E1DD6" w14:paraId="13233AE3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74F4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  <w:t>President-Elect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8BDB" w14:textId="535403AD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Angelito Bravo</w:t>
            </w:r>
            <w:r w:rsidR="001E1DD6" w:rsidRPr="001E1DD6">
              <w:rPr>
                <w:rFonts w:eastAsia="Times New Roman"/>
                <w:sz w:val="28"/>
                <w:szCs w:val="28"/>
                <w:lang w:bidi="ar-SA"/>
              </w:rPr>
              <w:t>, MD</w:t>
            </w:r>
            <w:r w:rsidR="005508CB" w:rsidRPr="001E1DD6">
              <w:rPr>
                <w:rFonts w:eastAsia="Times New Roman"/>
                <w:sz w:val="28"/>
                <w:szCs w:val="28"/>
                <w:lang w:bidi="ar-SA"/>
              </w:rPr>
              <w:t xml:space="preserve"> (Orange County)</w:t>
            </w:r>
          </w:p>
        </w:tc>
      </w:tr>
      <w:tr w:rsidR="00EA70FF" w:rsidRPr="001E1DD6" w14:paraId="3EA3AC34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C046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  <w:t>Past President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24E8" w14:textId="7FFF3F4F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(vacant</w:t>
            </w:r>
            <w:r w:rsidR="001723DF" w:rsidRPr="001E1DD6">
              <w:rPr>
                <w:rFonts w:eastAsia="Times New Roman"/>
                <w:sz w:val="28"/>
                <w:szCs w:val="28"/>
                <w:lang w:bidi="ar-SA"/>
              </w:rPr>
              <w:t>, Dr. Kaiser</w:t>
            </w:r>
            <w:r w:rsidR="001E1DD6">
              <w:rPr>
                <w:rFonts w:eastAsia="Times New Roman"/>
                <w:sz w:val="28"/>
                <w:szCs w:val="28"/>
                <w:lang w:bidi="ar-SA"/>
              </w:rPr>
              <w:t xml:space="preserve"> is </w:t>
            </w:r>
            <w:r w:rsidR="001723DF" w:rsidRPr="001E1DD6">
              <w:rPr>
                <w:rFonts w:eastAsia="Times New Roman"/>
                <w:sz w:val="28"/>
                <w:szCs w:val="28"/>
                <w:lang w:bidi="ar-SA"/>
              </w:rPr>
              <w:t>remaining President</w:t>
            </w:r>
            <w:r w:rsidRPr="001E1DD6">
              <w:rPr>
                <w:rFonts w:eastAsia="Times New Roman"/>
                <w:sz w:val="28"/>
                <w:szCs w:val="28"/>
                <w:lang w:bidi="ar-SA"/>
              </w:rPr>
              <w:t>)</w:t>
            </w:r>
          </w:p>
        </w:tc>
      </w:tr>
      <w:tr w:rsidR="00EA70FF" w:rsidRPr="001E1DD6" w14:paraId="31882E30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0B27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sz w:val="28"/>
                <w:szCs w:val="28"/>
                <w:lang w:bidi="ar-SA"/>
              </w:rPr>
              <w:t>Secretary-Treasurer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29CDA" w14:textId="5F99759B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color w:val="000000"/>
                <w:sz w:val="28"/>
                <w:szCs w:val="28"/>
                <w:lang w:bidi="ar-SA"/>
              </w:rPr>
              <w:t>Ankita Kadakia</w:t>
            </w:r>
            <w:r w:rsidR="00CC1901" w:rsidRPr="001E1DD6">
              <w:rPr>
                <w:rFonts w:eastAsia="Times New Roman"/>
                <w:color w:val="000000"/>
                <w:sz w:val="28"/>
                <w:szCs w:val="28"/>
                <w:lang w:bidi="ar-SA"/>
              </w:rPr>
              <w:t>, MD</w:t>
            </w:r>
            <w:r w:rsidR="00CF3D02" w:rsidRPr="001E1DD6">
              <w:rPr>
                <w:rFonts w:eastAsia="Times New Roman"/>
                <w:color w:val="000000"/>
                <w:sz w:val="28"/>
                <w:szCs w:val="28"/>
                <w:lang w:bidi="ar-SA"/>
              </w:rPr>
              <w:t xml:space="preserve"> (San Diego)</w:t>
            </w:r>
          </w:p>
        </w:tc>
      </w:tr>
      <w:tr w:rsidR="00EA70FF" w:rsidRPr="001E1DD6" w14:paraId="0D3C5113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BCDB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  <w:t>Controller-at-Large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9FA19" w14:textId="0D0F4F0B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Sharon Wang</w:t>
            </w:r>
            <w:r w:rsidR="00CC1901" w:rsidRPr="001E1DD6">
              <w:rPr>
                <w:rFonts w:eastAsia="Times New Roman"/>
                <w:sz w:val="28"/>
                <w:szCs w:val="28"/>
                <w:lang w:bidi="ar-SA"/>
              </w:rPr>
              <w:t>, DO</w:t>
            </w:r>
            <w:r w:rsidR="00CF3D02" w:rsidRPr="001E1DD6">
              <w:rPr>
                <w:rFonts w:eastAsia="Times New Roman"/>
                <w:sz w:val="28"/>
                <w:szCs w:val="28"/>
                <w:lang w:bidi="ar-SA"/>
              </w:rPr>
              <w:t xml:space="preserve"> (San Bernardino)</w:t>
            </w:r>
          </w:p>
        </w:tc>
      </w:tr>
      <w:tr w:rsidR="00EA70FF" w:rsidRPr="001E1DD6" w14:paraId="0A8F9C42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FE06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  <w:t>At-Large, NAHPF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07E5" w14:textId="578079E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Ally Phillips</w:t>
            </w:r>
            <w:r w:rsidR="00E60C05" w:rsidRPr="001E1DD6">
              <w:rPr>
                <w:rFonts w:eastAsia="Times New Roman"/>
                <w:sz w:val="28"/>
                <w:szCs w:val="28"/>
                <w:lang w:bidi="ar-SA"/>
              </w:rPr>
              <w:t xml:space="preserve">, </w:t>
            </w:r>
            <w:r w:rsidR="00891AF1" w:rsidRPr="001E1DD6">
              <w:rPr>
                <w:color w:val="000000"/>
                <w:sz w:val="28"/>
                <w:szCs w:val="28"/>
              </w:rPr>
              <w:t>DNP, NP-C</w:t>
            </w:r>
            <w:r w:rsidR="00891AF1" w:rsidRPr="001E1DD6">
              <w:rPr>
                <w:rFonts w:eastAsia="Times New Roman"/>
                <w:sz w:val="28"/>
                <w:szCs w:val="28"/>
                <w:lang w:bidi="ar-SA"/>
              </w:rPr>
              <w:t xml:space="preserve"> </w:t>
            </w:r>
            <w:r w:rsidRPr="001E1DD6">
              <w:rPr>
                <w:rFonts w:eastAsia="Times New Roman"/>
                <w:sz w:val="28"/>
                <w:szCs w:val="28"/>
                <w:lang w:bidi="ar-SA"/>
              </w:rPr>
              <w:t>(SF)</w:t>
            </w:r>
          </w:p>
        </w:tc>
      </w:tr>
      <w:tr w:rsidR="00EA70FF" w:rsidRPr="001E1DD6" w14:paraId="4B3E4401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4F11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  <w:t>At-Large, Jurisdiction highest # cases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16C5" w14:textId="43F4A512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Julie Higashi</w:t>
            </w:r>
            <w:r w:rsidR="0032481D" w:rsidRPr="001E1DD6">
              <w:rPr>
                <w:rFonts w:eastAsia="Times New Roman"/>
                <w:sz w:val="28"/>
                <w:szCs w:val="28"/>
                <w:lang w:bidi="ar-SA"/>
              </w:rPr>
              <w:t>, MD, PhD</w:t>
            </w:r>
            <w:r w:rsidRPr="001E1DD6">
              <w:rPr>
                <w:rFonts w:eastAsia="Times New Roman"/>
                <w:sz w:val="28"/>
                <w:szCs w:val="28"/>
                <w:lang w:bidi="ar-SA"/>
              </w:rPr>
              <w:t xml:space="preserve"> (L.A.)</w:t>
            </w:r>
          </w:p>
        </w:tc>
      </w:tr>
      <w:tr w:rsidR="00EA70FF" w:rsidRPr="001E1DD6" w14:paraId="060819E6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BC4C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color w:val="000000"/>
                <w:sz w:val="28"/>
                <w:szCs w:val="28"/>
                <w:lang w:bidi="ar-SA"/>
              </w:rPr>
              <w:t>At-Large RSJ (formerly LMJ)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7299" w14:textId="7B79CCF3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Jarret Beaudoin (</w:t>
            </w:r>
            <w:r w:rsidR="00E60C05" w:rsidRPr="001E1DD6">
              <w:rPr>
                <w:rFonts w:eastAsia="Times New Roman"/>
                <w:sz w:val="28"/>
                <w:szCs w:val="28"/>
                <w:lang w:bidi="ar-SA"/>
              </w:rPr>
              <w:t>Butte</w:t>
            </w:r>
            <w:r w:rsidRPr="001E1DD6">
              <w:rPr>
                <w:rFonts w:eastAsia="Times New Roman"/>
                <w:sz w:val="28"/>
                <w:szCs w:val="28"/>
                <w:lang w:bidi="ar-SA"/>
              </w:rPr>
              <w:t>)</w:t>
            </w:r>
          </w:p>
        </w:tc>
      </w:tr>
      <w:tr w:rsidR="00EA70FF" w:rsidRPr="001E1DD6" w14:paraId="1B5C331E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3683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sz w:val="28"/>
                <w:szCs w:val="28"/>
                <w:lang w:bidi="ar-SA"/>
              </w:rPr>
              <w:t>Ex-Officio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3500" w14:textId="344E849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Jenny Flood</w:t>
            </w:r>
            <w:r w:rsidR="0032481D" w:rsidRPr="001E1DD6">
              <w:rPr>
                <w:rFonts w:eastAsia="Times New Roman"/>
                <w:sz w:val="28"/>
                <w:szCs w:val="28"/>
                <w:lang w:bidi="ar-SA"/>
              </w:rPr>
              <w:t>, MD, MPH</w:t>
            </w:r>
            <w:r w:rsidR="00CF3D02" w:rsidRPr="001E1DD6">
              <w:rPr>
                <w:rFonts w:eastAsia="Times New Roman"/>
                <w:sz w:val="28"/>
                <w:szCs w:val="28"/>
                <w:lang w:bidi="ar-SA"/>
              </w:rPr>
              <w:t xml:space="preserve"> (CDPH)</w:t>
            </w:r>
          </w:p>
        </w:tc>
      </w:tr>
      <w:tr w:rsidR="00EA70FF" w:rsidRPr="001E1DD6" w14:paraId="33BC3B7F" w14:textId="77777777" w:rsidTr="001E1DD6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1D1E0" w14:textId="77777777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b/>
                <w:bCs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b/>
                <w:bCs/>
                <w:sz w:val="28"/>
                <w:szCs w:val="28"/>
                <w:lang w:bidi="ar-SA"/>
              </w:rPr>
              <w:t>extra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5F43" w14:textId="2226FBCE" w:rsidR="00EA70FF" w:rsidRPr="001E1DD6" w:rsidRDefault="00EA70FF" w:rsidP="00EA70FF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bidi="ar-SA"/>
              </w:rPr>
            </w:pPr>
            <w:r w:rsidRPr="001E1DD6">
              <w:rPr>
                <w:rFonts w:eastAsia="Times New Roman"/>
                <w:sz w:val="28"/>
                <w:szCs w:val="28"/>
                <w:lang w:bidi="ar-SA"/>
              </w:rPr>
              <w:t>Amit Chitnis</w:t>
            </w:r>
            <w:r w:rsidR="0032481D" w:rsidRPr="001E1DD6">
              <w:rPr>
                <w:rFonts w:eastAsia="Times New Roman"/>
                <w:sz w:val="28"/>
                <w:szCs w:val="28"/>
                <w:lang w:bidi="ar-SA"/>
              </w:rPr>
              <w:t>, MD, MPH</w:t>
            </w:r>
            <w:r w:rsidR="00CF3D02" w:rsidRPr="001E1DD6">
              <w:rPr>
                <w:rFonts w:eastAsia="Times New Roman"/>
                <w:sz w:val="28"/>
                <w:szCs w:val="28"/>
                <w:lang w:bidi="ar-SA"/>
              </w:rPr>
              <w:t xml:space="preserve"> (Alameda)</w:t>
            </w:r>
          </w:p>
        </w:tc>
      </w:tr>
    </w:tbl>
    <w:p w14:paraId="57E8C0DF" w14:textId="77777777" w:rsidR="00EA70FF" w:rsidRPr="00860204" w:rsidRDefault="00EA70FF">
      <w:pPr>
        <w:pStyle w:val="BodyText"/>
        <w:spacing w:before="1"/>
        <w:ind w:left="3917" w:right="4258"/>
        <w:jc w:val="center"/>
      </w:pPr>
    </w:p>
    <w:sectPr w:rsidR="00EA70FF" w:rsidRPr="00860204">
      <w:type w:val="continuous"/>
      <w:pgSz w:w="12240" w:h="15840"/>
      <w:pgMar w:top="520" w:right="8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F26"/>
    <w:multiLevelType w:val="hybridMultilevel"/>
    <w:tmpl w:val="E71A61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EE4"/>
    <w:multiLevelType w:val="hybridMultilevel"/>
    <w:tmpl w:val="02002DD8"/>
    <w:lvl w:ilvl="0" w:tplc="1ADEFA64">
      <w:start w:val="1"/>
      <w:numFmt w:val="upperLetter"/>
      <w:lvlText w:val="%1."/>
      <w:lvlJc w:val="left"/>
      <w:pPr>
        <w:ind w:left="1551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en-US"/>
      </w:rPr>
    </w:lvl>
    <w:lvl w:ilvl="1" w:tplc="66A08B36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en-US"/>
      </w:rPr>
    </w:lvl>
    <w:lvl w:ilvl="2" w:tplc="1270C8F6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en-US"/>
      </w:rPr>
    </w:lvl>
    <w:lvl w:ilvl="3" w:tplc="42A4FCF2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en-US"/>
      </w:rPr>
    </w:lvl>
    <w:lvl w:ilvl="4" w:tplc="681A38C0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en-US"/>
      </w:rPr>
    </w:lvl>
    <w:lvl w:ilvl="5" w:tplc="898C2BAA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en-US"/>
      </w:rPr>
    </w:lvl>
    <w:lvl w:ilvl="6" w:tplc="631C7F24">
      <w:numFmt w:val="bullet"/>
      <w:lvlText w:val="•"/>
      <w:lvlJc w:val="left"/>
      <w:pPr>
        <w:ind w:left="6852" w:hanging="360"/>
      </w:pPr>
      <w:rPr>
        <w:rFonts w:hint="default"/>
        <w:lang w:val="en-US" w:eastAsia="en-US" w:bidi="en-US"/>
      </w:rPr>
    </w:lvl>
    <w:lvl w:ilvl="7" w:tplc="309296D6">
      <w:numFmt w:val="bullet"/>
      <w:lvlText w:val="•"/>
      <w:lvlJc w:val="left"/>
      <w:pPr>
        <w:ind w:left="7734" w:hanging="360"/>
      </w:pPr>
      <w:rPr>
        <w:rFonts w:hint="default"/>
        <w:lang w:val="en-US" w:eastAsia="en-US" w:bidi="en-US"/>
      </w:rPr>
    </w:lvl>
    <w:lvl w:ilvl="8" w:tplc="2E46B566">
      <w:numFmt w:val="bullet"/>
      <w:lvlText w:val="•"/>
      <w:lvlJc w:val="left"/>
      <w:pPr>
        <w:ind w:left="861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0536473"/>
    <w:multiLevelType w:val="hybridMultilevel"/>
    <w:tmpl w:val="E450758C"/>
    <w:lvl w:ilvl="0" w:tplc="4C4A143E">
      <w:start w:val="71"/>
      <w:numFmt w:val="bullet"/>
      <w:lvlText w:val=""/>
      <w:lvlJc w:val="left"/>
      <w:pPr>
        <w:ind w:left="45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10C03FFF"/>
    <w:multiLevelType w:val="hybridMultilevel"/>
    <w:tmpl w:val="CA580FC6"/>
    <w:lvl w:ilvl="0" w:tplc="8A6CB57E">
      <w:start w:val="1"/>
      <w:numFmt w:val="upperLetter"/>
      <w:lvlText w:val="%1."/>
      <w:lvlJc w:val="left"/>
      <w:pPr>
        <w:ind w:left="1461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en-US"/>
      </w:rPr>
    </w:lvl>
    <w:lvl w:ilvl="1" w:tplc="5558812E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en-US"/>
      </w:rPr>
    </w:lvl>
    <w:lvl w:ilvl="2" w:tplc="446424B8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en-US"/>
      </w:rPr>
    </w:lvl>
    <w:lvl w:ilvl="3" w:tplc="2A14CEF8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en-US"/>
      </w:rPr>
    </w:lvl>
    <w:lvl w:ilvl="4" w:tplc="B4084592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en-US"/>
      </w:rPr>
    </w:lvl>
    <w:lvl w:ilvl="5" w:tplc="65108AD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en-US"/>
      </w:rPr>
    </w:lvl>
    <w:lvl w:ilvl="6" w:tplc="F58EE60A">
      <w:numFmt w:val="bullet"/>
      <w:lvlText w:val="•"/>
      <w:lvlJc w:val="left"/>
      <w:pPr>
        <w:ind w:left="6812" w:hanging="360"/>
      </w:pPr>
      <w:rPr>
        <w:rFonts w:hint="default"/>
        <w:lang w:val="en-US" w:eastAsia="en-US" w:bidi="en-US"/>
      </w:rPr>
    </w:lvl>
    <w:lvl w:ilvl="7" w:tplc="88B40A2C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en-US"/>
      </w:rPr>
    </w:lvl>
    <w:lvl w:ilvl="8" w:tplc="925A0632">
      <w:numFmt w:val="bullet"/>
      <w:lvlText w:val="•"/>
      <w:lvlJc w:val="left"/>
      <w:pPr>
        <w:ind w:left="859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4D971C3"/>
    <w:multiLevelType w:val="multilevel"/>
    <w:tmpl w:val="898060C6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E2FE5"/>
    <w:multiLevelType w:val="hybridMultilevel"/>
    <w:tmpl w:val="56A08DB2"/>
    <w:lvl w:ilvl="0" w:tplc="53708006">
      <w:start w:val="1"/>
      <w:numFmt w:val="upperLetter"/>
      <w:lvlText w:val="%1."/>
      <w:lvlJc w:val="left"/>
      <w:pPr>
        <w:ind w:left="1466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en-US"/>
      </w:rPr>
    </w:lvl>
    <w:lvl w:ilvl="1" w:tplc="06F09BEE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en-US"/>
      </w:rPr>
    </w:lvl>
    <w:lvl w:ilvl="2" w:tplc="725A5E0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en-US"/>
      </w:rPr>
    </w:lvl>
    <w:lvl w:ilvl="3" w:tplc="114E4D54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en-US"/>
      </w:rPr>
    </w:lvl>
    <w:lvl w:ilvl="4" w:tplc="181AE742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en-US"/>
      </w:rPr>
    </w:lvl>
    <w:lvl w:ilvl="5" w:tplc="6D7A3A30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en-US"/>
      </w:rPr>
    </w:lvl>
    <w:lvl w:ilvl="6" w:tplc="94D2B14A">
      <w:numFmt w:val="bullet"/>
      <w:lvlText w:val="•"/>
      <w:lvlJc w:val="left"/>
      <w:pPr>
        <w:ind w:left="6812" w:hanging="360"/>
      </w:pPr>
      <w:rPr>
        <w:rFonts w:hint="default"/>
        <w:lang w:val="en-US" w:eastAsia="en-US" w:bidi="en-US"/>
      </w:rPr>
    </w:lvl>
    <w:lvl w:ilvl="7" w:tplc="F1FC1804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en-US"/>
      </w:rPr>
    </w:lvl>
    <w:lvl w:ilvl="8" w:tplc="B6149DE8">
      <w:numFmt w:val="bullet"/>
      <w:lvlText w:val="•"/>
      <w:lvlJc w:val="left"/>
      <w:pPr>
        <w:ind w:left="859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6F1A192D"/>
    <w:multiLevelType w:val="multilevel"/>
    <w:tmpl w:val="F610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B90F29"/>
    <w:multiLevelType w:val="hybridMultilevel"/>
    <w:tmpl w:val="AE185876"/>
    <w:lvl w:ilvl="0" w:tplc="5E5669D0">
      <w:start w:val="4"/>
      <w:numFmt w:val="bullet"/>
      <w:lvlText w:val=""/>
      <w:lvlJc w:val="left"/>
      <w:pPr>
        <w:ind w:left="47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79C70D06"/>
    <w:multiLevelType w:val="multilevel"/>
    <w:tmpl w:val="B534097C"/>
    <w:lvl w:ilvl="0">
      <w:start w:val="2026"/>
      <w:numFmt w:val="decimal"/>
      <w:lvlText w:val="%1"/>
      <w:lvlJc w:val="left"/>
      <w:pPr>
        <w:ind w:left="1180" w:hanging="1180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2641" w:hanging="1180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4102" w:hanging="11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563" w:hanging="11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024" w:hanging="11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7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20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02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488" w:hanging="1800"/>
      </w:pPr>
      <w:rPr>
        <w:rFonts w:hint="default"/>
      </w:rPr>
    </w:lvl>
  </w:abstractNum>
  <w:num w:numId="1" w16cid:durableId="1380085379">
    <w:abstractNumId w:val="5"/>
  </w:num>
  <w:num w:numId="2" w16cid:durableId="1333945166">
    <w:abstractNumId w:val="3"/>
  </w:num>
  <w:num w:numId="3" w16cid:durableId="1578437362">
    <w:abstractNumId w:val="1"/>
  </w:num>
  <w:num w:numId="4" w16cid:durableId="252207421">
    <w:abstractNumId w:val="8"/>
  </w:num>
  <w:num w:numId="5" w16cid:durableId="1224607156">
    <w:abstractNumId w:val="0"/>
  </w:num>
  <w:num w:numId="6" w16cid:durableId="1298561882">
    <w:abstractNumId w:val="6"/>
  </w:num>
  <w:num w:numId="7" w16cid:durableId="452096526">
    <w:abstractNumId w:val="4"/>
  </w:num>
  <w:num w:numId="8" w16cid:durableId="1479296956">
    <w:abstractNumId w:val="7"/>
  </w:num>
  <w:num w:numId="9" w16cid:durableId="14559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CB1"/>
    <w:rsid w:val="00015BE9"/>
    <w:rsid w:val="00022A06"/>
    <w:rsid w:val="00034E1F"/>
    <w:rsid w:val="00043B03"/>
    <w:rsid w:val="00064DF0"/>
    <w:rsid w:val="00080820"/>
    <w:rsid w:val="000C0808"/>
    <w:rsid w:val="000E161D"/>
    <w:rsid w:val="001003A3"/>
    <w:rsid w:val="00107440"/>
    <w:rsid w:val="001149AD"/>
    <w:rsid w:val="001608C5"/>
    <w:rsid w:val="001723DF"/>
    <w:rsid w:val="00184350"/>
    <w:rsid w:val="001A6AD1"/>
    <w:rsid w:val="001E1DD6"/>
    <w:rsid w:val="001F404B"/>
    <w:rsid w:val="001F63CE"/>
    <w:rsid w:val="00210265"/>
    <w:rsid w:val="00281484"/>
    <w:rsid w:val="00290811"/>
    <w:rsid w:val="002B321C"/>
    <w:rsid w:val="002B537F"/>
    <w:rsid w:val="002D0064"/>
    <w:rsid w:val="0032481D"/>
    <w:rsid w:val="003448A7"/>
    <w:rsid w:val="00350C71"/>
    <w:rsid w:val="00375458"/>
    <w:rsid w:val="00382078"/>
    <w:rsid w:val="00395A21"/>
    <w:rsid w:val="003B18DA"/>
    <w:rsid w:val="004352C8"/>
    <w:rsid w:val="0045219E"/>
    <w:rsid w:val="004525C6"/>
    <w:rsid w:val="004C662F"/>
    <w:rsid w:val="004E0968"/>
    <w:rsid w:val="005508CB"/>
    <w:rsid w:val="00560A23"/>
    <w:rsid w:val="005626E2"/>
    <w:rsid w:val="00565102"/>
    <w:rsid w:val="00566E5E"/>
    <w:rsid w:val="005706C6"/>
    <w:rsid w:val="00572A96"/>
    <w:rsid w:val="0059567A"/>
    <w:rsid w:val="005B5FEF"/>
    <w:rsid w:val="005C4F38"/>
    <w:rsid w:val="005C672E"/>
    <w:rsid w:val="005D74ED"/>
    <w:rsid w:val="005E4CF6"/>
    <w:rsid w:val="005F5EF2"/>
    <w:rsid w:val="00644551"/>
    <w:rsid w:val="00665CA9"/>
    <w:rsid w:val="00674CB1"/>
    <w:rsid w:val="006916C6"/>
    <w:rsid w:val="006931F9"/>
    <w:rsid w:val="00697BB0"/>
    <w:rsid w:val="006C65DC"/>
    <w:rsid w:val="006E5BE2"/>
    <w:rsid w:val="006F7400"/>
    <w:rsid w:val="00704FC4"/>
    <w:rsid w:val="007732FA"/>
    <w:rsid w:val="00776BC5"/>
    <w:rsid w:val="007A5995"/>
    <w:rsid w:val="007F4C73"/>
    <w:rsid w:val="0082477A"/>
    <w:rsid w:val="00832044"/>
    <w:rsid w:val="008417DA"/>
    <w:rsid w:val="00845439"/>
    <w:rsid w:val="00860204"/>
    <w:rsid w:val="00864F91"/>
    <w:rsid w:val="00891AF1"/>
    <w:rsid w:val="008A29AC"/>
    <w:rsid w:val="00905FE7"/>
    <w:rsid w:val="00914199"/>
    <w:rsid w:val="00917013"/>
    <w:rsid w:val="00932286"/>
    <w:rsid w:val="00967AED"/>
    <w:rsid w:val="00990A4D"/>
    <w:rsid w:val="00995CCE"/>
    <w:rsid w:val="009B1662"/>
    <w:rsid w:val="009D0D0A"/>
    <w:rsid w:val="009F0890"/>
    <w:rsid w:val="009F1851"/>
    <w:rsid w:val="00A30F69"/>
    <w:rsid w:val="00A8465B"/>
    <w:rsid w:val="00A9026A"/>
    <w:rsid w:val="00A970CD"/>
    <w:rsid w:val="00AD5168"/>
    <w:rsid w:val="00AE36A2"/>
    <w:rsid w:val="00B30B51"/>
    <w:rsid w:val="00B31060"/>
    <w:rsid w:val="00B646EE"/>
    <w:rsid w:val="00B8293B"/>
    <w:rsid w:val="00B878DD"/>
    <w:rsid w:val="00B93ABC"/>
    <w:rsid w:val="00BC2268"/>
    <w:rsid w:val="00BD2757"/>
    <w:rsid w:val="00C36073"/>
    <w:rsid w:val="00C40B2B"/>
    <w:rsid w:val="00C45897"/>
    <w:rsid w:val="00C57D7E"/>
    <w:rsid w:val="00C73770"/>
    <w:rsid w:val="00C747AB"/>
    <w:rsid w:val="00C808EE"/>
    <w:rsid w:val="00C863AF"/>
    <w:rsid w:val="00C92991"/>
    <w:rsid w:val="00CA5D1A"/>
    <w:rsid w:val="00CC02C3"/>
    <w:rsid w:val="00CC1901"/>
    <w:rsid w:val="00CD4B7E"/>
    <w:rsid w:val="00CD5AB6"/>
    <w:rsid w:val="00CF3D02"/>
    <w:rsid w:val="00D34749"/>
    <w:rsid w:val="00D86DC8"/>
    <w:rsid w:val="00D87F48"/>
    <w:rsid w:val="00DA2D6D"/>
    <w:rsid w:val="00DB1A48"/>
    <w:rsid w:val="00DE0575"/>
    <w:rsid w:val="00DF60D7"/>
    <w:rsid w:val="00E07F11"/>
    <w:rsid w:val="00E60C05"/>
    <w:rsid w:val="00E63D3F"/>
    <w:rsid w:val="00E711C3"/>
    <w:rsid w:val="00EA70FF"/>
    <w:rsid w:val="00EC35D4"/>
    <w:rsid w:val="00F05BDF"/>
    <w:rsid w:val="00F34ADD"/>
    <w:rsid w:val="00F43D1C"/>
    <w:rsid w:val="00F67873"/>
    <w:rsid w:val="00FB0A69"/>
    <w:rsid w:val="00FF2BED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861777"/>
  <w15:docId w15:val="{ABCEE0EB-C4CC-194B-BE93-CA9D16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55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C08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80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63D3F"/>
  </w:style>
  <w:style w:type="character" w:styleId="Strong">
    <w:name w:val="Strong"/>
    <w:basedOn w:val="DefaultParagraphFont"/>
    <w:uiPriority w:val="22"/>
    <w:qFormat/>
    <w:rsid w:val="00324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tca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315</Words>
  <Characters>1791</Characters>
  <Application>Microsoft Office Word</Application>
  <DocSecurity>0</DocSecurity>
  <Lines>31</Lines>
  <Paragraphs>11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Fall 2020 TB Controller Mtg Agenda.docx</dc:title>
  <cp:lastModifiedBy>Judith Thigpen</cp:lastModifiedBy>
  <cp:revision>12</cp:revision>
  <dcterms:created xsi:type="dcterms:W3CDTF">2026-06-04T17:17:00Z</dcterms:created>
  <dcterms:modified xsi:type="dcterms:W3CDTF">2026-06-04T17:33:00Z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2022-05-22T00:00:00Z</vt:filetime>
  </property>
</Properties>
</file>